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28"/>
        <w:gridCol w:w="725"/>
        <w:gridCol w:w="746"/>
        <w:gridCol w:w="834"/>
        <w:gridCol w:w="622"/>
        <w:gridCol w:w="426"/>
        <w:gridCol w:w="1333"/>
        <w:gridCol w:w="136"/>
        <w:gridCol w:w="379"/>
        <w:gridCol w:w="1793"/>
      </w:tblGrid>
      <w:tr w:rsidR="004E140B" w:rsidRPr="0002469C" w14:paraId="3DEBB25E" w14:textId="77777777" w:rsidTr="00FD0330">
        <w:trPr>
          <w:trHeight w:val="343"/>
        </w:trPr>
        <w:tc>
          <w:tcPr>
            <w:tcW w:w="9258" w:type="dxa"/>
            <w:gridSpan w:val="11"/>
          </w:tcPr>
          <w:p w14:paraId="53C16926" w14:textId="2AEABF1F"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 xml:space="preserve">ACTA </w:t>
            </w:r>
            <w:proofErr w:type="gramStart"/>
            <w:r w:rsidRPr="0002469C">
              <w:rPr>
                <w:rFonts w:asciiTheme="minorHAnsi" w:hAnsiTheme="minorHAnsi" w:cstheme="minorHAnsi"/>
                <w:b/>
              </w:rPr>
              <w:t>No</w:t>
            </w:r>
            <w:r w:rsidR="00B7536F">
              <w:rPr>
                <w:rFonts w:asciiTheme="minorHAnsi" w:hAnsiTheme="minorHAnsi" w:cstheme="minorHAnsi"/>
                <w:b/>
              </w:rPr>
              <w:t xml:space="preserve"> </w:t>
            </w:r>
            <w:r w:rsidRPr="0002469C">
              <w:rPr>
                <w:rFonts w:asciiTheme="minorHAnsi" w:hAnsiTheme="minorHAnsi" w:cstheme="minorHAnsi"/>
                <w:b/>
              </w:rPr>
              <w:t>.</w:t>
            </w:r>
            <w:proofErr w:type="gramEnd"/>
            <w:r>
              <w:rPr>
                <w:rFonts w:asciiTheme="minorHAnsi" w:hAnsiTheme="minorHAnsi" w:cstheme="minorHAnsi"/>
                <w:b/>
              </w:rPr>
              <w:t xml:space="preserve"> </w:t>
            </w:r>
          </w:p>
        </w:tc>
      </w:tr>
      <w:tr w:rsidR="004E140B" w:rsidRPr="0002469C" w14:paraId="4DA2CB7C" w14:textId="77777777" w:rsidTr="00FD0330">
        <w:trPr>
          <w:trHeight w:val="486"/>
        </w:trPr>
        <w:tc>
          <w:tcPr>
            <w:tcW w:w="9258" w:type="dxa"/>
            <w:gridSpan w:val="11"/>
          </w:tcPr>
          <w:p w14:paraId="162698A4" w14:textId="4F6300A9" w:rsidR="004E140B" w:rsidRPr="008D13E6" w:rsidRDefault="004E140B" w:rsidP="008D13E6">
            <w:pPr>
              <w:spacing w:line="276" w:lineRule="auto"/>
              <w:jc w:val="center"/>
              <w:rPr>
                <w:rFonts w:asciiTheme="minorHAnsi" w:hAnsiTheme="minorHAnsi" w:cstheme="minorHAnsi"/>
                <w:b/>
              </w:rPr>
            </w:pPr>
            <w:r w:rsidRPr="0002469C">
              <w:rPr>
                <w:rFonts w:asciiTheme="minorHAnsi" w:hAnsiTheme="minorHAnsi" w:cstheme="minorHAnsi"/>
                <w:b/>
              </w:rPr>
              <w:t>NOMBRE DEL COMITÉ O DE LA REUNIÓN:</w:t>
            </w:r>
          </w:p>
          <w:p w14:paraId="61BA92E8" w14:textId="4F9EAFCA" w:rsidR="004E140B" w:rsidRPr="00E4448E" w:rsidRDefault="009B7366" w:rsidP="00E4448E">
            <w:pPr>
              <w:jc w:val="center"/>
              <w:rPr>
                <w:lang w:val="es-CO" w:eastAsia="es-CO"/>
              </w:rPr>
            </w:pPr>
            <w:r>
              <w:rPr>
                <w:rFonts w:asciiTheme="minorHAnsi" w:hAnsiTheme="minorHAnsi" w:cstheme="minorHAnsi"/>
                <w:bCs/>
              </w:rPr>
              <w:t>Segundo ll</w:t>
            </w:r>
            <w:r w:rsidR="00EA493E">
              <w:rPr>
                <w:rFonts w:asciiTheme="minorHAnsi" w:hAnsiTheme="minorHAnsi" w:cstheme="minorHAnsi"/>
                <w:bCs/>
              </w:rPr>
              <w:t>amado de atención</w:t>
            </w:r>
            <w:r w:rsidR="00335130">
              <w:rPr>
                <w:rFonts w:asciiTheme="minorHAnsi" w:hAnsiTheme="minorHAnsi" w:cstheme="minorHAnsi"/>
                <w:bCs/>
              </w:rPr>
              <w:t xml:space="preserve"> </w:t>
            </w:r>
            <w:r w:rsidR="001E532B">
              <w:rPr>
                <w:rFonts w:asciiTheme="minorHAnsi" w:hAnsiTheme="minorHAnsi" w:cstheme="minorHAnsi"/>
                <w:bCs/>
              </w:rPr>
              <w:t xml:space="preserve">disciplinario </w:t>
            </w:r>
            <w:r w:rsidR="00F14FCD">
              <w:rPr>
                <w:rFonts w:asciiTheme="minorHAnsi" w:hAnsiTheme="minorHAnsi" w:cstheme="minorHAnsi"/>
                <w:bCs/>
              </w:rPr>
              <w:t xml:space="preserve">del </w:t>
            </w:r>
            <w:r w:rsidR="00EA493E">
              <w:rPr>
                <w:rFonts w:asciiTheme="minorHAnsi" w:hAnsiTheme="minorHAnsi" w:cstheme="minorHAnsi"/>
                <w:bCs/>
              </w:rPr>
              <w:t xml:space="preserve">aprendiz: </w:t>
            </w:r>
            <w:proofErr w:type="spellStart"/>
            <w:r w:rsidR="008B4652">
              <w:rPr>
                <w:rFonts w:asciiTheme="minorHAnsi" w:hAnsiTheme="minorHAnsi" w:cstheme="minorHAnsi"/>
                <w:bCs/>
              </w:rPr>
              <w:t>xxxxx</w:t>
            </w:r>
            <w:proofErr w:type="spellEnd"/>
            <w:r w:rsidR="00EA493E">
              <w:rPr>
                <w:rFonts w:asciiTheme="minorHAnsi" w:hAnsiTheme="minorHAnsi" w:cstheme="minorHAnsi"/>
                <w:bCs/>
              </w:rPr>
              <w:t xml:space="preserve">, programa: </w:t>
            </w:r>
            <w:proofErr w:type="spellStart"/>
            <w:r w:rsidR="008B4652">
              <w:rPr>
                <w:rFonts w:asciiTheme="minorHAnsi" w:hAnsiTheme="minorHAnsi" w:cstheme="minorHAnsi"/>
                <w:bCs/>
              </w:rPr>
              <w:t>xxxxx</w:t>
            </w:r>
            <w:proofErr w:type="spellEnd"/>
            <w:r w:rsidR="00EA493E">
              <w:rPr>
                <w:rFonts w:asciiTheme="minorHAnsi" w:hAnsiTheme="minorHAnsi" w:cstheme="minorHAnsi"/>
                <w:bCs/>
              </w:rPr>
              <w:t xml:space="preserve">, ficha: </w:t>
            </w:r>
            <w:proofErr w:type="spellStart"/>
            <w:r w:rsidR="008B4652">
              <w:rPr>
                <w:rFonts w:asciiTheme="minorHAnsi" w:hAnsiTheme="minorHAnsi" w:cstheme="minorHAnsi"/>
                <w:bCs/>
              </w:rPr>
              <w:t>xxxx</w:t>
            </w:r>
            <w:proofErr w:type="spellEnd"/>
          </w:p>
        </w:tc>
      </w:tr>
      <w:tr w:rsidR="008B22F2" w:rsidRPr="0002469C" w14:paraId="3F4C236F" w14:textId="77777777" w:rsidTr="001E3B4A">
        <w:trPr>
          <w:trHeight w:val="744"/>
        </w:trPr>
        <w:tc>
          <w:tcPr>
            <w:tcW w:w="2989"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E2BEEBB" w:rsidR="004E140B" w:rsidRPr="00540F50" w:rsidRDefault="004E140B" w:rsidP="00540F50">
            <w:pPr>
              <w:spacing w:line="276" w:lineRule="auto"/>
              <w:rPr>
                <w:rFonts w:asciiTheme="minorHAnsi" w:hAnsiTheme="minorHAnsi" w:cstheme="minorHAnsi"/>
                <w:bCs/>
              </w:rPr>
            </w:pPr>
          </w:p>
        </w:tc>
        <w:tc>
          <w:tcPr>
            <w:tcW w:w="2628" w:type="dxa"/>
            <w:gridSpan w:val="4"/>
          </w:tcPr>
          <w:p w14:paraId="4A1B4EFD" w14:textId="08DA971C" w:rsidR="004E140B" w:rsidRPr="0002469C" w:rsidRDefault="004E140B" w:rsidP="00E7645E">
            <w:pPr>
              <w:spacing w:line="276" w:lineRule="auto"/>
              <w:rPr>
                <w:rFonts w:asciiTheme="minorHAnsi" w:hAnsiTheme="minorHAnsi" w:cstheme="minorHAnsi"/>
                <w:b/>
              </w:rPr>
            </w:pPr>
          </w:p>
        </w:tc>
        <w:tc>
          <w:tcPr>
            <w:tcW w:w="1848"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44E3BED9" w:rsidR="004E140B" w:rsidRPr="00540F50" w:rsidRDefault="004E140B" w:rsidP="008212E1">
            <w:pPr>
              <w:spacing w:line="276" w:lineRule="auto"/>
              <w:rPr>
                <w:rFonts w:asciiTheme="minorHAnsi" w:hAnsiTheme="minorHAnsi" w:cstheme="minorHAnsi"/>
                <w:bCs/>
              </w:rPr>
            </w:pPr>
          </w:p>
        </w:tc>
        <w:tc>
          <w:tcPr>
            <w:tcW w:w="1793"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01D7514" w:rsidR="004E140B" w:rsidRPr="00540F50" w:rsidRDefault="004E140B" w:rsidP="000E6694">
            <w:pPr>
              <w:spacing w:line="276" w:lineRule="auto"/>
              <w:rPr>
                <w:rFonts w:asciiTheme="minorHAnsi" w:hAnsiTheme="minorHAnsi" w:cstheme="minorHAnsi"/>
                <w:bCs/>
              </w:rPr>
            </w:pPr>
          </w:p>
        </w:tc>
      </w:tr>
      <w:tr w:rsidR="008B22F2" w:rsidRPr="0002469C" w14:paraId="27137460" w14:textId="77777777" w:rsidTr="001E3B4A">
        <w:trPr>
          <w:trHeight w:val="717"/>
        </w:trPr>
        <w:tc>
          <w:tcPr>
            <w:tcW w:w="2989"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24B7F5DB" w:rsidR="004E140B" w:rsidRPr="00540F50" w:rsidRDefault="004E140B" w:rsidP="00540F50">
            <w:pPr>
              <w:spacing w:line="276" w:lineRule="auto"/>
              <w:rPr>
                <w:rFonts w:asciiTheme="minorHAnsi" w:hAnsiTheme="minorHAnsi" w:cstheme="minorHAnsi"/>
                <w:bCs/>
              </w:rPr>
            </w:pPr>
          </w:p>
        </w:tc>
        <w:tc>
          <w:tcPr>
            <w:tcW w:w="2628" w:type="dxa"/>
            <w:gridSpan w:val="4"/>
          </w:tcPr>
          <w:p w14:paraId="0F450FEB" w14:textId="45774627" w:rsidR="004E140B" w:rsidRPr="0002469C" w:rsidRDefault="004E140B" w:rsidP="008212E1">
            <w:pPr>
              <w:spacing w:line="276" w:lineRule="auto"/>
              <w:rPr>
                <w:rFonts w:asciiTheme="minorHAnsi" w:hAnsiTheme="minorHAnsi" w:cstheme="minorHAnsi"/>
                <w:b/>
              </w:rPr>
            </w:pPr>
          </w:p>
        </w:tc>
        <w:tc>
          <w:tcPr>
            <w:tcW w:w="3641" w:type="dxa"/>
            <w:gridSpan w:val="4"/>
          </w:tcPr>
          <w:p w14:paraId="7A47945C" w14:textId="1C51F55E" w:rsidR="004E140B" w:rsidRPr="0002469C" w:rsidRDefault="004E140B" w:rsidP="00AA5383">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w:t>
            </w:r>
            <w:r w:rsidR="002332B2">
              <w:rPr>
                <w:rFonts w:asciiTheme="minorHAnsi" w:hAnsiTheme="minorHAnsi" w:cstheme="minorHAnsi"/>
              </w:rPr>
              <w:t xml:space="preserve"> AGROPECUARIO</w:t>
            </w:r>
          </w:p>
        </w:tc>
      </w:tr>
      <w:tr w:rsidR="004E140B" w:rsidRPr="0002469C" w14:paraId="7E696EA1" w14:textId="77777777" w:rsidTr="00FD0330">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4DEA79ED" w:rsidR="00FE28E8" w:rsidRPr="008A2829" w:rsidRDefault="001E532B" w:rsidP="00005976">
            <w:pPr>
              <w:pStyle w:val="Prrafodelista"/>
              <w:numPr>
                <w:ilvl w:val="0"/>
                <w:numId w:val="7"/>
              </w:numPr>
              <w:spacing w:line="276" w:lineRule="auto"/>
              <w:jc w:val="both"/>
              <w:rPr>
                <w:rFonts w:asciiTheme="minorHAnsi" w:hAnsiTheme="minorHAnsi" w:cstheme="minorHAnsi"/>
                <w:bCs/>
              </w:rPr>
            </w:pPr>
            <w:r>
              <w:rPr>
                <w:rFonts w:asciiTheme="minorHAnsi" w:hAnsiTheme="minorHAnsi" w:cstheme="minorHAnsi"/>
                <w:bCs/>
              </w:rPr>
              <w:t>Establecimiento del segundo llamado de atención</w:t>
            </w:r>
            <w:r w:rsidR="00F14FCD">
              <w:rPr>
                <w:rFonts w:asciiTheme="minorHAnsi" w:hAnsiTheme="minorHAnsi" w:cstheme="minorHAnsi"/>
                <w:bCs/>
              </w:rPr>
              <w:t xml:space="preserve"> </w:t>
            </w:r>
            <w:r>
              <w:rPr>
                <w:rFonts w:asciiTheme="minorHAnsi" w:hAnsiTheme="minorHAnsi" w:cstheme="minorHAnsi"/>
                <w:bCs/>
              </w:rPr>
              <w:t>disciplinario</w:t>
            </w:r>
            <w:r w:rsidR="00335130">
              <w:rPr>
                <w:rFonts w:asciiTheme="minorHAnsi" w:hAnsiTheme="minorHAnsi" w:cstheme="minorHAnsi"/>
                <w:bCs/>
              </w:rPr>
              <w:t xml:space="preserve"> del aprendiz </w:t>
            </w:r>
            <w:proofErr w:type="spellStart"/>
            <w:r w:rsidR="008B4652">
              <w:rPr>
                <w:rFonts w:asciiTheme="minorHAnsi" w:hAnsiTheme="minorHAnsi" w:cstheme="minorHAnsi"/>
                <w:bCs/>
              </w:rPr>
              <w:t>xxxx</w:t>
            </w:r>
            <w:proofErr w:type="spellEnd"/>
            <w:r w:rsidR="00335130">
              <w:rPr>
                <w:rFonts w:asciiTheme="minorHAnsi" w:hAnsiTheme="minorHAnsi" w:cstheme="minorHAnsi"/>
                <w:bCs/>
              </w:rPr>
              <w:t xml:space="preserve">, programa: </w:t>
            </w:r>
            <w:proofErr w:type="spellStart"/>
            <w:r w:rsidR="008B4652">
              <w:rPr>
                <w:rFonts w:asciiTheme="minorHAnsi" w:hAnsiTheme="minorHAnsi" w:cstheme="minorHAnsi"/>
                <w:bCs/>
              </w:rPr>
              <w:t>xxxxxx</w:t>
            </w:r>
            <w:proofErr w:type="spellEnd"/>
            <w:r w:rsidR="00335130">
              <w:rPr>
                <w:rFonts w:asciiTheme="minorHAnsi" w:hAnsiTheme="minorHAnsi" w:cstheme="minorHAnsi"/>
                <w:bCs/>
              </w:rPr>
              <w:t xml:space="preserve">, ficha: </w:t>
            </w:r>
            <w:proofErr w:type="spellStart"/>
            <w:r w:rsidR="008B4652">
              <w:rPr>
                <w:rFonts w:asciiTheme="minorHAnsi" w:hAnsiTheme="minorHAnsi" w:cstheme="minorHAnsi"/>
                <w:bCs/>
              </w:rPr>
              <w:t>xxxxxx</w:t>
            </w:r>
            <w:proofErr w:type="spellEnd"/>
          </w:p>
        </w:tc>
      </w:tr>
      <w:tr w:rsidR="004E140B" w:rsidRPr="0002469C" w14:paraId="4905FB0E" w14:textId="77777777" w:rsidTr="00FD0330">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37544C58" w:rsidR="004E140B" w:rsidRPr="00540F50" w:rsidRDefault="00033403" w:rsidP="000A77F8">
            <w:pPr>
              <w:spacing w:line="276" w:lineRule="auto"/>
              <w:jc w:val="both"/>
              <w:rPr>
                <w:rFonts w:asciiTheme="minorHAnsi" w:hAnsiTheme="minorHAnsi" w:cstheme="minorHAnsi"/>
                <w:bCs/>
              </w:rPr>
            </w:pPr>
            <w:r>
              <w:rPr>
                <w:rFonts w:asciiTheme="minorHAnsi" w:hAnsiTheme="minorHAnsi" w:cstheme="minorHAnsi"/>
                <w:bCs/>
              </w:rPr>
              <w:t>Re</w:t>
            </w:r>
            <w:r w:rsidR="001E532B">
              <w:rPr>
                <w:rFonts w:asciiTheme="minorHAnsi" w:hAnsiTheme="minorHAnsi" w:cstheme="minorHAnsi"/>
                <w:bCs/>
              </w:rPr>
              <w:t xml:space="preserve">alizar </w:t>
            </w:r>
            <w:r w:rsidR="00335130">
              <w:rPr>
                <w:rFonts w:asciiTheme="minorHAnsi" w:hAnsiTheme="minorHAnsi" w:cstheme="minorHAnsi"/>
                <w:bCs/>
              </w:rPr>
              <w:t xml:space="preserve">el segundo llamado de atención </w:t>
            </w:r>
            <w:r w:rsidR="001E532B">
              <w:rPr>
                <w:rFonts w:asciiTheme="minorHAnsi" w:hAnsiTheme="minorHAnsi" w:cstheme="minorHAnsi"/>
                <w:bCs/>
              </w:rPr>
              <w:t>disciplinario</w:t>
            </w:r>
            <w:r w:rsidR="00335130">
              <w:rPr>
                <w:rFonts w:asciiTheme="minorHAnsi" w:hAnsiTheme="minorHAnsi" w:cstheme="minorHAnsi"/>
                <w:bCs/>
              </w:rPr>
              <w:t xml:space="preserve"> al aprendiz: </w:t>
            </w:r>
            <w:proofErr w:type="spellStart"/>
            <w:r w:rsidR="008B4652">
              <w:rPr>
                <w:rFonts w:asciiTheme="minorHAnsi" w:hAnsiTheme="minorHAnsi" w:cstheme="minorHAnsi"/>
                <w:bCs/>
              </w:rPr>
              <w:t>xxxxxx</w:t>
            </w:r>
            <w:proofErr w:type="spellEnd"/>
            <w:r w:rsidR="00335130">
              <w:rPr>
                <w:rFonts w:asciiTheme="minorHAnsi" w:hAnsiTheme="minorHAnsi" w:cstheme="minorHAnsi"/>
                <w:bCs/>
              </w:rPr>
              <w:t xml:space="preserve"> del programa </w:t>
            </w:r>
            <w:proofErr w:type="spellStart"/>
            <w:r w:rsidR="008B4652">
              <w:rPr>
                <w:rFonts w:asciiTheme="minorHAnsi" w:hAnsiTheme="minorHAnsi" w:cstheme="minorHAnsi"/>
                <w:bCs/>
              </w:rPr>
              <w:t>xxxxx</w:t>
            </w:r>
            <w:proofErr w:type="spellEnd"/>
            <w:r w:rsidR="00335130">
              <w:rPr>
                <w:rFonts w:asciiTheme="minorHAnsi" w:hAnsiTheme="minorHAnsi" w:cstheme="minorHAnsi"/>
                <w:bCs/>
              </w:rPr>
              <w:t xml:space="preserve">, ficha: </w:t>
            </w:r>
            <w:proofErr w:type="spellStart"/>
            <w:r w:rsidR="008B4652">
              <w:rPr>
                <w:rFonts w:asciiTheme="minorHAnsi" w:hAnsiTheme="minorHAnsi" w:cstheme="minorHAnsi"/>
                <w:bCs/>
              </w:rPr>
              <w:t>xxxxx</w:t>
            </w:r>
            <w:proofErr w:type="spellEnd"/>
          </w:p>
        </w:tc>
      </w:tr>
      <w:tr w:rsidR="004E140B" w:rsidRPr="0002469C" w14:paraId="446E1FAA" w14:textId="77777777" w:rsidTr="00FD0330">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FD0330">
        <w:trPr>
          <w:trHeight w:val="760"/>
        </w:trPr>
        <w:tc>
          <w:tcPr>
            <w:tcW w:w="9258" w:type="dxa"/>
            <w:gridSpan w:val="11"/>
          </w:tcPr>
          <w:p w14:paraId="0B7137A5" w14:textId="35710E2A" w:rsidR="00E64C9D" w:rsidRDefault="00E64C9D" w:rsidP="00E64C9D">
            <w:pPr>
              <w:spacing w:line="276" w:lineRule="auto"/>
              <w:jc w:val="both"/>
              <w:rPr>
                <w:rFonts w:asciiTheme="minorHAnsi" w:hAnsiTheme="minorHAnsi" w:cstheme="minorHAnsi"/>
                <w:bCs/>
                <w:lang w:val="es-CO"/>
              </w:rPr>
            </w:pPr>
            <w:r w:rsidRPr="00E64C9D">
              <w:rPr>
                <w:rFonts w:asciiTheme="minorHAnsi" w:hAnsiTheme="minorHAnsi" w:cstheme="minorHAnsi"/>
                <w:bCs/>
                <w:lang w:val="es-CO"/>
              </w:rPr>
              <w:t>Siendo las XX:00 a. m./p. m., se reunieron en el ambiente de formación</w:t>
            </w:r>
            <w:r w:rsidR="00151E90">
              <w:rPr>
                <w:rFonts w:asciiTheme="minorHAnsi" w:hAnsiTheme="minorHAnsi" w:cstheme="minorHAnsi"/>
                <w:bCs/>
                <w:lang w:val="es-CO"/>
              </w:rPr>
              <w:t xml:space="preserve"> </w:t>
            </w:r>
            <w:r w:rsidRPr="00E64C9D">
              <w:rPr>
                <w:rFonts w:asciiTheme="minorHAnsi" w:hAnsiTheme="minorHAnsi" w:cstheme="minorHAnsi"/>
                <w:bCs/>
                <w:lang w:val="es-CO"/>
              </w:rPr>
              <w:t xml:space="preserve">el instructor(a) XXXXXXXX, perteneciente al equipo de XXXXXXXX, y el aprendiz XXXXXXXX, identificado con documento de identidad No. XXXXXXXX, del programa de formación XXXXXXXX, ficha No. XXXXXXXX, con el propósito de realizar el segundo llamado de atención disciplinario, en cumplimiento de los lineamientos establecidos </w:t>
            </w:r>
            <w:r w:rsidR="00151E90">
              <w:rPr>
                <w:rFonts w:asciiTheme="minorHAnsi" w:hAnsiTheme="minorHAnsi" w:cstheme="minorHAnsi"/>
                <w:bCs/>
                <w:lang w:val="es-CO"/>
              </w:rPr>
              <w:t>en el reglamento del aprendiz.</w:t>
            </w:r>
          </w:p>
          <w:p w14:paraId="28D651A9" w14:textId="77777777" w:rsidR="00151E90" w:rsidRPr="00E64C9D" w:rsidRDefault="00151E90" w:rsidP="00E64C9D">
            <w:pPr>
              <w:spacing w:line="276" w:lineRule="auto"/>
              <w:jc w:val="both"/>
              <w:rPr>
                <w:rFonts w:asciiTheme="minorHAnsi" w:hAnsiTheme="minorHAnsi" w:cstheme="minorHAnsi"/>
                <w:bCs/>
                <w:lang w:val="es-CO"/>
              </w:rPr>
            </w:pPr>
          </w:p>
          <w:p w14:paraId="117077C8" w14:textId="77777777" w:rsidR="00E64C9D" w:rsidRDefault="00E64C9D" w:rsidP="00E64C9D">
            <w:pPr>
              <w:spacing w:line="276" w:lineRule="auto"/>
              <w:jc w:val="both"/>
              <w:rPr>
                <w:rFonts w:asciiTheme="minorHAnsi" w:hAnsiTheme="minorHAnsi" w:cstheme="minorHAnsi"/>
                <w:bCs/>
                <w:lang w:val="es-CO"/>
              </w:rPr>
            </w:pPr>
            <w:r w:rsidRPr="00E64C9D">
              <w:rPr>
                <w:rFonts w:asciiTheme="minorHAnsi" w:hAnsiTheme="minorHAnsi" w:cstheme="minorHAnsi"/>
                <w:bCs/>
                <w:lang w:val="es-CO"/>
              </w:rPr>
              <w:t>La presente actuación se lleva a cabo debido a que el aprendiz incurrió nuevamente en una conducta que afecta el adecuado desarrollo del proceso formativo, específicamente (describir de manera objetiva y detallada la situación presentada: qué ocurrió, cuándo ocurrió, dónde ocurrió, quiénes estuvieron involucrados y cuáles fueron las consecuencias o afectaciones generadas en el ambiente de formación).</w:t>
            </w:r>
          </w:p>
          <w:p w14:paraId="57901130" w14:textId="77777777" w:rsidR="00151E90" w:rsidRPr="00E64C9D" w:rsidRDefault="00151E90" w:rsidP="00E64C9D">
            <w:pPr>
              <w:spacing w:line="276" w:lineRule="auto"/>
              <w:jc w:val="both"/>
              <w:rPr>
                <w:rFonts w:asciiTheme="minorHAnsi" w:hAnsiTheme="minorHAnsi" w:cstheme="minorHAnsi"/>
                <w:bCs/>
                <w:lang w:val="es-CO"/>
              </w:rPr>
            </w:pPr>
          </w:p>
          <w:p w14:paraId="22AFE809" w14:textId="77777777" w:rsidR="00E64C9D" w:rsidRPr="00E64C9D" w:rsidRDefault="00E64C9D" w:rsidP="00E64C9D">
            <w:pPr>
              <w:spacing w:line="276" w:lineRule="auto"/>
              <w:jc w:val="both"/>
              <w:rPr>
                <w:rFonts w:asciiTheme="minorHAnsi" w:hAnsiTheme="minorHAnsi" w:cstheme="minorHAnsi"/>
                <w:bCs/>
                <w:lang w:val="es-CO"/>
              </w:rPr>
            </w:pPr>
            <w:r w:rsidRPr="00E64C9D">
              <w:rPr>
                <w:rFonts w:asciiTheme="minorHAnsi" w:hAnsiTheme="minorHAnsi" w:cstheme="minorHAnsi"/>
                <w:bCs/>
                <w:lang w:val="es-CO"/>
              </w:rPr>
              <w:t>Durante el desarrollo de la reunión, el instructor expuso al aprendiz los hechos observados y las evidencias que sustentan el presente llamado de atención, recordando además las normas de convivencia, deberes y compromisos establecidos en el Reglamento del Aprendiz SENA. Asimismo, se informó al aprendiz que esta situación corresponde a una reincidencia, teniendo en cuenta que previamente se había realizado un primer llamado de atención con fecha XX/XX/XXXX por una situación relacionada con (describir brevemente el antecedente, si aplica).</w:t>
            </w:r>
          </w:p>
          <w:p w14:paraId="51655379" w14:textId="77777777" w:rsidR="00E64C9D" w:rsidRDefault="00E64C9D" w:rsidP="00E64C9D">
            <w:pPr>
              <w:spacing w:line="276" w:lineRule="auto"/>
              <w:jc w:val="both"/>
              <w:rPr>
                <w:rFonts w:asciiTheme="minorHAnsi" w:hAnsiTheme="minorHAnsi" w:cstheme="minorHAnsi"/>
                <w:bCs/>
                <w:lang w:val="es-CO"/>
              </w:rPr>
            </w:pPr>
            <w:r w:rsidRPr="00E64C9D">
              <w:rPr>
                <w:rFonts w:asciiTheme="minorHAnsi" w:hAnsiTheme="minorHAnsi" w:cstheme="minorHAnsi"/>
                <w:bCs/>
                <w:lang w:val="es-CO"/>
              </w:rPr>
              <w:t xml:space="preserve">Posteriormente, se brindó al aprendiz la oportunidad de exponer su versión de los hechos, manifestar las circunstancias que dieron lugar a la situación y presentar las aclaraciones que consideró pertinentes. Una vez escuchadas las partes, se realizó una reflexión sobre el </w:t>
            </w:r>
            <w:r w:rsidRPr="00E64C9D">
              <w:rPr>
                <w:rFonts w:asciiTheme="minorHAnsi" w:hAnsiTheme="minorHAnsi" w:cstheme="minorHAnsi"/>
                <w:bCs/>
                <w:lang w:val="es-CO"/>
              </w:rPr>
              <w:lastRenderedPageBreak/>
              <w:t>impacto de la conducta en el proceso de formación, la convivencia, el respeto hacia la comunidad educativa y el cumplimiento de los compromisos institucionales.</w:t>
            </w:r>
          </w:p>
          <w:p w14:paraId="176F8B69" w14:textId="77777777" w:rsidR="00E64C9D" w:rsidRPr="00E64C9D" w:rsidRDefault="00E64C9D" w:rsidP="007F7EDB">
            <w:pPr>
              <w:spacing w:line="276" w:lineRule="auto"/>
              <w:jc w:val="both"/>
              <w:rPr>
                <w:rFonts w:asciiTheme="minorHAnsi" w:hAnsiTheme="minorHAnsi" w:cstheme="minorHAnsi"/>
                <w:bCs/>
                <w:lang w:val="es-CO"/>
              </w:rPr>
            </w:pPr>
          </w:p>
          <w:p w14:paraId="0643AA5C" w14:textId="42A71B37" w:rsidR="00A53AF2" w:rsidRDefault="0082401C" w:rsidP="007B091D">
            <w:pPr>
              <w:spacing w:line="276" w:lineRule="auto"/>
              <w:jc w:val="both"/>
              <w:rPr>
                <w:rFonts w:asciiTheme="minorHAnsi" w:hAnsiTheme="minorHAnsi" w:cstheme="minorHAnsi"/>
                <w:bCs/>
              </w:rPr>
            </w:pPr>
            <w:r>
              <w:rPr>
                <w:rFonts w:asciiTheme="minorHAnsi" w:hAnsiTheme="minorHAnsi" w:cstheme="minorHAnsi"/>
                <w:bCs/>
              </w:rPr>
              <w:t xml:space="preserve">Es importante recordar que según el reglamento del aprendiz (acuerdo 0009 del 2024), </w:t>
            </w:r>
            <w:r w:rsidR="00A53AF2">
              <w:rPr>
                <w:rFonts w:asciiTheme="minorHAnsi" w:hAnsiTheme="minorHAnsi" w:cstheme="minorHAnsi"/>
                <w:bCs/>
              </w:rPr>
              <w:t>sobre faltas y sanciones disciplinarias</w:t>
            </w:r>
            <w:r>
              <w:rPr>
                <w:rFonts w:asciiTheme="minorHAnsi" w:hAnsiTheme="minorHAnsi" w:cstheme="minorHAnsi"/>
                <w:bCs/>
              </w:rPr>
              <w:t xml:space="preserve"> </w:t>
            </w:r>
            <w:r w:rsidR="00A53AF2" w:rsidRPr="00A53AF2">
              <w:rPr>
                <w:rFonts w:asciiTheme="minorHAnsi" w:hAnsiTheme="minorHAnsi" w:cstheme="minorHAnsi"/>
                <w:b/>
                <w:bCs/>
              </w:rPr>
              <w:t>Artículo 41:</w:t>
            </w:r>
            <w:r w:rsidR="00A53AF2" w:rsidRPr="00A53AF2">
              <w:rPr>
                <w:rFonts w:asciiTheme="minorHAnsi" w:hAnsiTheme="minorHAnsi" w:cstheme="minorHAnsi"/>
                <w:bCs/>
              </w:rPr>
              <w:t> Define las faltas, incluyendo las disciplinarias, como acciones u omisiones del aprendiz que alteran el normal desarrollo de la formación, la convivencia, el desempeño académico o el cumplimiento de deberes y prohibiciones, y que requieren medidas disciplinarias, formativas, académicas o sancionatoria</w:t>
            </w:r>
            <w:r w:rsidR="00A53AF2">
              <w:rPr>
                <w:rFonts w:asciiTheme="minorHAnsi" w:hAnsiTheme="minorHAnsi" w:cstheme="minorHAnsi"/>
                <w:bCs/>
              </w:rPr>
              <w:t>s.</w:t>
            </w:r>
          </w:p>
          <w:p w14:paraId="682735A5" w14:textId="77777777" w:rsidR="00EC3406" w:rsidRDefault="00EC3406" w:rsidP="00EC3406">
            <w:pPr>
              <w:numPr>
                <w:ilvl w:val="0"/>
                <w:numId w:val="12"/>
              </w:numPr>
              <w:spacing w:line="276" w:lineRule="auto"/>
              <w:jc w:val="both"/>
              <w:rPr>
                <w:rFonts w:asciiTheme="minorHAnsi" w:hAnsiTheme="minorHAnsi" w:cstheme="minorHAnsi"/>
                <w:bCs/>
                <w:lang w:val="es-CO"/>
              </w:rPr>
            </w:pPr>
            <w:r w:rsidRPr="00EC3406">
              <w:rPr>
                <w:rFonts w:asciiTheme="minorHAnsi" w:hAnsiTheme="minorHAnsi" w:cstheme="minorHAnsi"/>
                <w:bCs/>
                <w:lang w:val="es-CO"/>
              </w:rPr>
              <w:t>El artículo 412 define las faltas disciplinarias como aquellas relacionadas directamente con factores comportamentales del aprendiz, constituyendo incumplimiento de deberes o prohibiciones y dando lugar a sanción disciplinaria correspondiente. Estas faltas pueden alterar la convivencia, el desarrollo académico o el ambiente institucional.</w:t>
            </w:r>
          </w:p>
          <w:p w14:paraId="2D6746B9" w14:textId="77777777" w:rsidR="00EC3406" w:rsidRDefault="00EC3406" w:rsidP="00EC3406">
            <w:pPr>
              <w:numPr>
                <w:ilvl w:val="0"/>
                <w:numId w:val="12"/>
              </w:numPr>
              <w:shd w:val="clear" w:color="auto" w:fill="FFFFFF"/>
              <w:rPr>
                <w:rFonts w:ascii="Segoe UI" w:hAnsi="Segoe UI" w:cs="Segoe UI"/>
                <w:color w:val="242424"/>
                <w:sz w:val="21"/>
                <w:szCs w:val="21"/>
                <w:lang w:eastAsia="es-CO"/>
              </w:rPr>
            </w:pPr>
            <w:r>
              <w:rPr>
                <w:rFonts w:ascii="Segoe UI" w:hAnsi="Segoe UI" w:cs="Segoe UI"/>
                <w:color w:val="242424"/>
                <w:sz w:val="21"/>
                <w:szCs w:val="21"/>
              </w:rPr>
              <w:t>El artículo 422 clasifica las faltas disciplinarias en tres grados:</w:t>
            </w:r>
          </w:p>
          <w:p w14:paraId="6E10FAD3" w14:textId="77777777" w:rsidR="00EC3406" w:rsidRDefault="00EC3406" w:rsidP="00EC3406">
            <w:pPr>
              <w:numPr>
                <w:ilvl w:val="1"/>
                <w:numId w:val="12"/>
              </w:numPr>
              <w:shd w:val="clear" w:color="auto" w:fill="FFFFFF"/>
              <w:rPr>
                <w:rFonts w:ascii="Segoe UI" w:hAnsi="Segoe UI" w:cs="Segoe UI"/>
                <w:color w:val="242424"/>
                <w:sz w:val="21"/>
                <w:szCs w:val="21"/>
              </w:rPr>
            </w:pPr>
            <w:r>
              <w:rPr>
                <w:rStyle w:val="Fuerte"/>
                <w:rFonts w:ascii="Segoe UI" w:hAnsi="Segoe UI" w:cs="Segoe UI"/>
                <w:color w:val="242424"/>
                <w:sz w:val="21"/>
                <w:szCs w:val="21"/>
              </w:rPr>
              <w:t>Leves:</w:t>
            </w:r>
            <w:r>
              <w:rPr>
                <w:rFonts w:ascii="Segoe UI" w:hAnsi="Segoe UI" w:cs="Segoe UI"/>
                <w:color w:val="242424"/>
                <w:sz w:val="21"/>
                <w:szCs w:val="21"/>
              </w:rPr>
              <w:t> Hechos contrarios a la normativa interna que no ponen en riesgo significativo el orden, intereses o derechos de la institución o terceros, pero ameritan redireccionamiento de la conducta.</w:t>
            </w:r>
          </w:p>
          <w:p w14:paraId="1C7365C5" w14:textId="77777777" w:rsidR="00EC3406" w:rsidRDefault="00EC3406" w:rsidP="00EC3406">
            <w:pPr>
              <w:numPr>
                <w:ilvl w:val="1"/>
                <w:numId w:val="12"/>
              </w:numPr>
              <w:shd w:val="clear" w:color="auto" w:fill="FFFFFF"/>
              <w:rPr>
                <w:rFonts w:ascii="Segoe UI" w:hAnsi="Segoe UI" w:cs="Segoe UI"/>
                <w:color w:val="242424"/>
                <w:sz w:val="21"/>
                <w:szCs w:val="21"/>
              </w:rPr>
            </w:pPr>
            <w:r>
              <w:rPr>
                <w:rStyle w:val="Fuerte"/>
                <w:rFonts w:ascii="Segoe UI" w:hAnsi="Segoe UI" w:cs="Segoe UI"/>
                <w:color w:val="242424"/>
                <w:sz w:val="21"/>
                <w:szCs w:val="21"/>
              </w:rPr>
              <w:t>Graves:</w:t>
            </w:r>
            <w:r>
              <w:rPr>
                <w:rFonts w:ascii="Segoe UI" w:hAnsi="Segoe UI" w:cs="Segoe UI"/>
                <w:color w:val="242424"/>
                <w:sz w:val="21"/>
                <w:szCs w:val="21"/>
              </w:rPr>
              <w:t> Comportamientos que afectan de manera significativa la convivencia, la integridad, la vida, la salud, el medio ambiente, los principios y valores de la entidad o la sociedad. Pueden llevar a medidas como condicionamiento o cancelación de matrícula.</w:t>
            </w:r>
          </w:p>
          <w:p w14:paraId="1213E673" w14:textId="77777777" w:rsidR="00EC3406" w:rsidRDefault="00EC3406" w:rsidP="00EC3406">
            <w:pPr>
              <w:numPr>
                <w:ilvl w:val="1"/>
                <w:numId w:val="12"/>
              </w:numPr>
              <w:shd w:val="clear" w:color="auto" w:fill="FFFFFF"/>
              <w:rPr>
                <w:rFonts w:ascii="Segoe UI" w:hAnsi="Segoe UI" w:cs="Segoe UI"/>
                <w:color w:val="242424"/>
                <w:sz w:val="21"/>
                <w:szCs w:val="21"/>
              </w:rPr>
            </w:pPr>
            <w:r>
              <w:rPr>
                <w:rStyle w:val="Fuerte"/>
                <w:rFonts w:ascii="Segoe UI" w:hAnsi="Segoe UI" w:cs="Segoe UI"/>
                <w:color w:val="242424"/>
                <w:sz w:val="21"/>
                <w:szCs w:val="21"/>
              </w:rPr>
              <w:t>Gravísimas:</w:t>
            </w:r>
            <w:r>
              <w:rPr>
                <w:rFonts w:ascii="Segoe UI" w:hAnsi="Segoe UI" w:cs="Segoe UI"/>
                <w:color w:val="242424"/>
                <w:sz w:val="21"/>
                <w:szCs w:val="21"/>
              </w:rPr>
              <w:t> Acciones dolosas que atentan directamente contra derechos humanos, integridad física, psicológica o moral, principios del SENA, y pueden causar daños irreparables. Estas faltas dan lugar a la cancelación de matrícula.</w:t>
            </w:r>
          </w:p>
          <w:p w14:paraId="73B61E83" w14:textId="77777777" w:rsidR="00EC3406" w:rsidRDefault="00EC3406" w:rsidP="00EC3406">
            <w:pPr>
              <w:pStyle w:val="NormalWeb"/>
              <w:shd w:val="clear" w:color="auto" w:fill="FFFFFF"/>
              <w:spacing w:before="0" w:beforeAutospacing="0" w:after="0" w:afterAutospacing="0"/>
              <w:rPr>
                <w:rFonts w:ascii="Segoe UI" w:hAnsi="Segoe UI" w:cs="Segoe UI"/>
                <w:color w:val="242424"/>
                <w:sz w:val="21"/>
                <w:szCs w:val="21"/>
              </w:rPr>
            </w:pPr>
            <w:r>
              <w:rPr>
                <w:rStyle w:val="Fuerte"/>
                <w:rFonts w:ascii="Segoe UI" w:hAnsi="Segoe UI" w:cs="Segoe UI"/>
                <w:color w:val="242424"/>
                <w:sz w:val="21"/>
                <w:szCs w:val="21"/>
              </w:rPr>
              <w:t>Criterios adicionales:</w:t>
            </w:r>
          </w:p>
          <w:p w14:paraId="1F7900BA" w14:textId="2B659EF0" w:rsidR="00EC3406" w:rsidRPr="00EC3406" w:rsidRDefault="00EC3406" w:rsidP="00BD6E9F">
            <w:pPr>
              <w:numPr>
                <w:ilvl w:val="0"/>
                <w:numId w:val="12"/>
              </w:numPr>
              <w:shd w:val="clear" w:color="auto" w:fill="FFFFFF"/>
              <w:spacing w:line="276" w:lineRule="auto"/>
              <w:jc w:val="both"/>
              <w:rPr>
                <w:rFonts w:asciiTheme="minorHAnsi" w:hAnsiTheme="minorHAnsi" w:cstheme="minorHAnsi"/>
                <w:bCs/>
                <w:lang w:val="es-CO"/>
              </w:rPr>
            </w:pPr>
            <w:r w:rsidRPr="00EC3406">
              <w:rPr>
                <w:rFonts w:ascii="Segoe UI" w:hAnsi="Segoe UI" w:cs="Segoe UI"/>
                <w:color w:val="242424"/>
                <w:sz w:val="21"/>
                <w:szCs w:val="21"/>
              </w:rPr>
              <w:t>Se consideran causales de atenuación y agravación según el comportamiento previo, la reparación del daño, la complicidad, ocultamiento de pruebas, presión a miembros del comité, daños a bienes institucionales, reiteración de la falta y afectación a terceros</w:t>
            </w:r>
            <w:r>
              <w:rPr>
                <w:rFonts w:ascii="Segoe UI" w:hAnsi="Segoe UI" w:cs="Segoe UI"/>
                <w:color w:val="242424"/>
                <w:sz w:val="21"/>
                <w:szCs w:val="21"/>
              </w:rPr>
              <w:t>.</w:t>
            </w:r>
          </w:p>
          <w:p w14:paraId="2616ABB6" w14:textId="77777777" w:rsidR="00EC3406" w:rsidRPr="00EC3406" w:rsidRDefault="00EC3406" w:rsidP="007B091D">
            <w:pPr>
              <w:spacing w:line="276" w:lineRule="auto"/>
              <w:jc w:val="both"/>
              <w:rPr>
                <w:rFonts w:asciiTheme="minorHAnsi" w:hAnsiTheme="minorHAnsi" w:cstheme="minorHAnsi"/>
                <w:bCs/>
                <w:lang w:val="es-CO"/>
              </w:rPr>
            </w:pPr>
          </w:p>
          <w:p w14:paraId="000B2DA5" w14:textId="67E51440" w:rsidR="001139B1" w:rsidRPr="00151E90" w:rsidRDefault="00151E90" w:rsidP="00151E90">
            <w:pPr>
              <w:spacing w:line="276" w:lineRule="auto"/>
              <w:jc w:val="both"/>
              <w:rPr>
                <w:rFonts w:asciiTheme="minorHAnsi" w:hAnsiTheme="minorHAnsi" w:cstheme="minorHAnsi"/>
                <w:bCs/>
                <w:lang w:val="es-CO"/>
              </w:rPr>
            </w:pPr>
            <w:r w:rsidRPr="00E64C9D">
              <w:rPr>
                <w:rFonts w:asciiTheme="minorHAnsi" w:hAnsiTheme="minorHAnsi" w:cstheme="minorHAnsi"/>
                <w:bCs/>
                <w:lang w:val="es-CO"/>
              </w:rPr>
              <w:t>Finalmente, se establecieron los siguientes compromisos de mejoramiento por parte del aprendiz: (relacionar compromisos concretos, verificables y con plazo de cumplimiento). De igual manera, se informó que el incumplimiento de dichos compromisos o la reincidencia en comportamientos similares podrá dar lugar a la aplicación de las medidas contempladas en el Reglamento del Aprendiz SENA.</w:t>
            </w:r>
          </w:p>
        </w:tc>
      </w:tr>
      <w:tr w:rsidR="004E140B" w:rsidRPr="0002469C" w14:paraId="44DE25E8" w14:textId="77777777" w:rsidTr="00FD0330">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7DD3F394" w:rsidR="00591446" w:rsidRPr="00540F50" w:rsidRDefault="00151E90" w:rsidP="001E3B4A">
            <w:pPr>
              <w:spacing w:line="276" w:lineRule="auto"/>
              <w:jc w:val="both"/>
              <w:rPr>
                <w:rFonts w:asciiTheme="minorHAnsi" w:hAnsiTheme="minorHAnsi" w:cstheme="minorHAnsi"/>
                <w:bCs/>
              </w:rPr>
            </w:pPr>
            <w:r>
              <w:rPr>
                <w:rFonts w:asciiTheme="minorHAnsi" w:hAnsiTheme="minorHAnsi" w:cstheme="minorHAnsi"/>
                <w:bCs/>
              </w:rPr>
              <w:t>S</w:t>
            </w:r>
            <w:r w:rsidRPr="00151E90">
              <w:rPr>
                <w:rFonts w:asciiTheme="minorHAnsi" w:hAnsiTheme="minorHAnsi" w:cstheme="minorHAnsi"/>
                <w:bCs/>
              </w:rPr>
              <w:t xml:space="preserve">e deja constancia de que el aprendiz fue informado sobre la situación disciplinaria presentada, las implicaciones de su conducta dentro del proceso de formación y las disposiciones establecidas en el Reglamento del Aprendiz SENA. Asimismo, manifestó conocer los compromisos acordados para el mejoramiento de su comportamiento y el fortalecimiento </w:t>
            </w:r>
            <w:r w:rsidRPr="00151E90">
              <w:rPr>
                <w:rFonts w:asciiTheme="minorHAnsi" w:hAnsiTheme="minorHAnsi" w:cstheme="minorHAnsi"/>
                <w:bCs/>
              </w:rPr>
              <w:lastRenderedPageBreak/>
              <w:t>de la convivencia en el ambiente de formación. Se realizará seguimiento al cumplimiento de los compromisos establecidos, dejando claridad de que la reincidencia en conductas similares podrá dar lugar a la aplicación de las medidas institucionales correspondientes.</w:t>
            </w:r>
          </w:p>
        </w:tc>
      </w:tr>
      <w:tr w:rsidR="004E140B" w:rsidRPr="0002469C" w14:paraId="50A31509" w14:textId="77777777" w:rsidTr="00FD0330">
        <w:trPr>
          <w:trHeight w:val="326"/>
        </w:trPr>
        <w:tc>
          <w:tcPr>
            <w:tcW w:w="9258" w:type="dxa"/>
            <w:gridSpan w:val="11"/>
          </w:tcPr>
          <w:p w14:paraId="1C10EEBA" w14:textId="0D5D8B5A"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8B22F2" w:rsidRPr="0002469C" w14:paraId="1265E78D" w14:textId="77777777" w:rsidTr="001E3B4A">
        <w:trPr>
          <w:trHeight w:val="66"/>
        </w:trPr>
        <w:tc>
          <w:tcPr>
            <w:tcW w:w="226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0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81"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08"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8B22F2" w:rsidRPr="0002469C" w14:paraId="0392B18A" w14:textId="77777777" w:rsidTr="001E3B4A">
        <w:trPr>
          <w:trHeight w:val="66"/>
        </w:trPr>
        <w:tc>
          <w:tcPr>
            <w:tcW w:w="2264" w:type="dxa"/>
            <w:gridSpan w:val="2"/>
          </w:tcPr>
          <w:p w14:paraId="495FFCCF" w14:textId="17BFF0C0" w:rsidR="00E62171" w:rsidRPr="00FD51DC" w:rsidRDefault="00330BE7" w:rsidP="00400E11">
            <w:pPr>
              <w:spacing w:line="276" w:lineRule="auto"/>
              <w:jc w:val="both"/>
              <w:rPr>
                <w:rFonts w:asciiTheme="minorHAnsi" w:hAnsiTheme="minorHAnsi" w:cstheme="minorHAnsi"/>
              </w:rPr>
            </w:pPr>
            <w:r>
              <w:rPr>
                <w:rFonts w:asciiTheme="minorHAnsi" w:hAnsiTheme="minorHAnsi" w:cstheme="minorHAnsi"/>
              </w:rPr>
              <w:t>A</w:t>
            </w:r>
            <w:r w:rsidRPr="00330BE7">
              <w:rPr>
                <w:rFonts w:asciiTheme="minorHAnsi" w:hAnsiTheme="minorHAnsi" w:cstheme="minorHAnsi"/>
              </w:rPr>
              <w:t>doptar comportamientos acordes con los principios de respeto, responsabilidad y sana convivencia establecidos en el Reglamento del Aprendiz, evitando la reincidencia en las conductas que dieron origen al presente llamado de atención</w:t>
            </w:r>
          </w:p>
        </w:tc>
        <w:tc>
          <w:tcPr>
            <w:tcW w:w="2305" w:type="dxa"/>
            <w:gridSpan w:val="3"/>
          </w:tcPr>
          <w:p w14:paraId="02726FC3" w14:textId="44BC2782" w:rsidR="00063A49" w:rsidRPr="00FD51DC" w:rsidRDefault="002F60F6" w:rsidP="00BE0E7B">
            <w:pPr>
              <w:spacing w:line="276" w:lineRule="auto"/>
              <w:jc w:val="center"/>
              <w:rPr>
                <w:rFonts w:asciiTheme="minorHAnsi" w:hAnsiTheme="minorHAnsi" w:cstheme="minorHAnsi"/>
              </w:rPr>
            </w:pPr>
            <w:r>
              <w:rPr>
                <w:rFonts w:asciiTheme="minorHAnsi" w:hAnsiTheme="minorHAnsi" w:cstheme="minorHAnsi"/>
              </w:rPr>
              <w:t>De acuerdo con el plazo establecido</w:t>
            </w:r>
          </w:p>
        </w:tc>
        <w:tc>
          <w:tcPr>
            <w:tcW w:w="2381" w:type="dxa"/>
            <w:gridSpan w:val="3"/>
          </w:tcPr>
          <w:p w14:paraId="7B364827" w14:textId="31225E75" w:rsidR="00063A49" w:rsidRPr="00FD51DC" w:rsidRDefault="002F60F6" w:rsidP="00063A49">
            <w:pPr>
              <w:spacing w:line="276" w:lineRule="auto"/>
              <w:jc w:val="center"/>
              <w:rPr>
                <w:rFonts w:asciiTheme="minorHAnsi" w:hAnsiTheme="minorHAnsi" w:cstheme="minorHAnsi"/>
              </w:rPr>
            </w:pPr>
            <w:r>
              <w:rPr>
                <w:rFonts w:asciiTheme="minorHAnsi" w:hAnsiTheme="minorHAnsi" w:cstheme="minorHAnsi"/>
              </w:rPr>
              <w:t>El nombre del aprendiz a quien se le realiza el llamado de atención</w:t>
            </w:r>
          </w:p>
        </w:tc>
        <w:tc>
          <w:tcPr>
            <w:tcW w:w="2308" w:type="dxa"/>
            <w:gridSpan w:val="3"/>
          </w:tcPr>
          <w:p w14:paraId="055406BA" w14:textId="2D356358" w:rsidR="00321966" w:rsidRPr="00FD51DC" w:rsidRDefault="00321966" w:rsidP="00063A49">
            <w:pPr>
              <w:spacing w:line="276" w:lineRule="auto"/>
              <w:jc w:val="center"/>
              <w:rPr>
                <w:rFonts w:asciiTheme="minorHAnsi" w:hAnsiTheme="minorHAnsi" w:cstheme="minorHAnsi"/>
              </w:rPr>
            </w:pPr>
          </w:p>
        </w:tc>
      </w:tr>
      <w:tr w:rsidR="008B22F2" w:rsidRPr="0002469C" w14:paraId="15985BEE" w14:textId="77777777" w:rsidTr="001E3B4A">
        <w:trPr>
          <w:trHeight w:val="66"/>
        </w:trPr>
        <w:tc>
          <w:tcPr>
            <w:tcW w:w="2264" w:type="dxa"/>
            <w:gridSpan w:val="2"/>
          </w:tcPr>
          <w:p w14:paraId="5024CAAF" w14:textId="3D1E9993" w:rsidR="00321966" w:rsidRPr="004E2BCC" w:rsidRDefault="00330BE7" w:rsidP="00B7536F">
            <w:pPr>
              <w:spacing w:line="276" w:lineRule="auto"/>
              <w:jc w:val="both"/>
              <w:rPr>
                <w:rFonts w:asciiTheme="minorHAnsi" w:hAnsiTheme="minorHAnsi" w:cstheme="minorHAnsi"/>
                <w:lang w:val="es-CO"/>
              </w:rPr>
            </w:pPr>
            <w:r>
              <w:rPr>
                <w:rFonts w:asciiTheme="minorHAnsi" w:hAnsiTheme="minorHAnsi" w:cstheme="minorHAnsi"/>
              </w:rPr>
              <w:t>C</w:t>
            </w:r>
            <w:r w:rsidRPr="00330BE7">
              <w:rPr>
                <w:rFonts w:asciiTheme="minorHAnsi" w:hAnsiTheme="minorHAnsi" w:cstheme="minorHAnsi"/>
              </w:rPr>
              <w:t>umplir las orientaciones brindadas por el instructor, mantener una actitud favorable frente al proceso formativo y atender oportunamente las acciones de mejoramiento acordadas.</w:t>
            </w:r>
          </w:p>
        </w:tc>
        <w:tc>
          <w:tcPr>
            <w:tcW w:w="2305" w:type="dxa"/>
            <w:gridSpan w:val="3"/>
          </w:tcPr>
          <w:p w14:paraId="2E80896C" w14:textId="72595F98" w:rsidR="00321966" w:rsidRPr="000E6694" w:rsidRDefault="002F60F6" w:rsidP="00321966">
            <w:pPr>
              <w:spacing w:line="276" w:lineRule="auto"/>
              <w:jc w:val="center"/>
              <w:rPr>
                <w:rFonts w:asciiTheme="minorHAnsi" w:hAnsiTheme="minorHAnsi" w:cstheme="minorHAnsi"/>
              </w:rPr>
            </w:pPr>
            <w:r>
              <w:rPr>
                <w:rFonts w:asciiTheme="minorHAnsi" w:hAnsiTheme="minorHAnsi" w:cstheme="minorHAnsi"/>
              </w:rPr>
              <w:t>De acuerdo con el plazo establecido</w:t>
            </w:r>
          </w:p>
        </w:tc>
        <w:tc>
          <w:tcPr>
            <w:tcW w:w="2381" w:type="dxa"/>
            <w:gridSpan w:val="3"/>
          </w:tcPr>
          <w:p w14:paraId="1424B2A7" w14:textId="451A9930" w:rsidR="00321966" w:rsidRPr="000E6694" w:rsidRDefault="00330BE7" w:rsidP="00321966">
            <w:pPr>
              <w:spacing w:line="276" w:lineRule="auto"/>
              <w:jc w:val="center"/>
              <w:rPr>
                <w:rFonts w:asciiTheme="minorHAnsi" w:hAnsiTheme="minorHAnsi" w:cstheme="minorHAnsi"/>
              </w:rPr>
            </w:pPr>
            <w:r>
              <w:rPr>
                <w:rFonts w:asciiTheme="minorHAnsi" w:hAnsiTheme="minorHAnsi" w:cstheme="minorHAnsi"/>
              </w:rPr>
              <w:t>El nombre del aprendiz a quien se le realiza el llamado de atención</w:t>
            </w:r>
          </w:p>
        </w:tc>
        <w:tc>
          <w:tcPr>
            <w:tcW w:w="2308" w:type="dxa"/>
            <w:gridSpan w:val="3"/>
          </w:tcPr>
          <w:p w14:paraId="2DB1B5CE" w14:textId="5325D99C" w:rsidR="00321966" w:rsidRPr="00321966" w:rsidRDefault="00321966" w:rsidP="00321966">
            <w:pPr>
              <w:spacing w:line="276" w:lineRule="auto"/>
              <w:jc w:val="center"/>
              <w:rPr>
                <w:rFonts w:asciiTheme="minorHAnsi" w:hAnsiTheme="minorHAnsi" w:cstheme="minorHAnsi"/>
              </w:rPr>
            </w:pPr>
          </w:p>
        </w:tc>
      </w:tr>
      <w:tr w:rsidR="00321966" w:rsidRPr="0002469C" w14:paraId="172315C4" w14:textId="77777777" w:rsidTr="00FD0330">
        <w:trPr>
          <w:trHeight w:val="693"/>
        </w:trPr>
        <w:tc>
          <w:tcPr>
            <w:tcW w:w="9258" w:type="dxa"/>
            <w:gridSpan w:val="11"/>
          </w:tcPr>
          <w:p w14:paraId="11B2E5B5" w14:textId="78D01587" w:rsidR="00321966" w:rsidRPr="001300E3" w:rsidRDefault="00321966" w:rsidP="00321966">
            <w:pPr>
              <w:spacing w:line="276" w:lineRule="auto"/>
              <w:jc w:val="center"/>
              <w:rPr>
                <w:rFonts w:asciiTheme="minorHAnsi" w:hAnsiTheme="minorHAnsi" w:cstheme="minorHAnsi"/>
                <w:b/>
              </w:rPr>
            </w:pPr>
            <w:bookmarkStart w:id="3" w:name="_Hlk163824065"/>
            <w:r>
              <w:rPr>
                <w:rFonts w:asciiTheme="minorHAnsi" w:hAnsiTheme="minorHAnsi" w:cstheme="minorHAnsi"/>
                <w:b/>
              </w:rPr>
              <w:t>ASISTENTES Y APROBACIÓN DECISIONES</w:t>
            </w:r>
            <w:bookmarkEnd w:id="3"/>
          </w:p>
        </w:tc>
      </w:tr>
      <w:tr w:rsidR="008B22F2" w:rsidRPr="0002469C" w14:paraId="09FFF920" w14:textId="77777777" w:rsidTr="001E3B4A">
        <w:trPr>
          <w:trHeight w:val="693"/>
        </w:trPr>
        <w:tc>
          <w:tcPr>
            <w:tcW w:w="1736" w:type="dxa"/>
          </w:tcPr>
          <w:p w14:paraId="3C085119" w14:textId="01D47454" w:rsidR="00321966" w:rsidRDefault="00321966" w:rsidP="00321966">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99" w:type="dxa"/>
            <w:gridSpan w:val="3"/>
          </w:tcPr>
          <w:p w14:paraId="261C0852" w14:textId="3517FEE4" w:rsidR="00321966" w:rsidRDefault="00321966" w:rsidP="00321966">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456" w:type="dxa"/>
            <w:gridSpan w:val="2"/>
          </w:tcPr>
          <w:p w14:paraId="31D4F045" w14:textId="77777777" w:rsidR="00321966" w:rsidRDefault="00321966" w:rsidP="00321966">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321966" w:rsidRPr="008C4A89" w:rsidRDefault="00321966" w:rsidP="00321966">
            <w:pPr>
              <w:spacing w:line="276" w:lineRule="auto"/>
              <w:jc w:val="center"/>
              <w:rPr>
                <w:rFonts w:asciiTheme="minorHAnsi" w:hAnsiTheme="minorHAnsi" w:cstheme="minorHAnsi"/>
                <w:b/>
              </w:rPr>
            </w:pPr>
            <w:r>
              <w:rPr>
                <w:rFonts w:asciiTheme="minorHAnsi" w:hAnsiTheme="minorHAnsi" w:cstheme="minorHAnsi"/>
                <w:b/>
              </w:rPr>
              <w:t>(SI/NO)</w:t>
            </w:r>
          </w:p>
        </w:tc>
        <w:tc>
          <w:tcPr>
            <w:tcW w:w="1895" w:type="dxa"/>
            <w:gridSpan w:val="3"/>
          </w:tcPr>
          <w:p w14:paraId="007AA7C0" w14:textId="1567E25E" w:rsidR="00321966" w:rsidRPr="008C4A89" w:rsidRDefault="00321966" w:rsidP="00321966">
            <w:pPr>
              <w:spacing w:line="276" w:lineRule="auto"/>
              <w:jc w:val="center"/>
              <w:rPr>
                <w:rFonts w:asciiTheme="minorHAnsi" w:hAnsiTheme="minorHAnsi" w:cstheme="minorHAnsi"/>
                <w:b/>
              </w:rPr>
            </w:pPr>
            <w:r>
              <w:rPr>
                <w:rFonts w:asciiTheme="minorHAnsi" w:hAnsiTheme="minorHAnsi" w:cstheme="minorHAnsi"/>
                <w:b/>
              </w:rPr>
              <w:t>OBSERVACIÓN</w:t>
            </w:r>
          </w:p>
        </w:tc>
        <w:tc>
          <w:tcPr>
            <w:tcW w:w="2172" w:type="dxa"/>
            <w:gridSpan w:val="2"/>
          </w:tcPr>
          <w:p w14:paraId="7D8FA027" w14:textId="0B49DD7A" w:rsidR="00321966" w:rsidRDefault="00321966" w:rsidP="00321966">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8B22F2" w:rsidRPr="0002469C" w14:paraId="3290E758" w14:textId="77777777" w:rsidTr="001E3B4A">
        <w:trPr>
          <w:trHeight w:val="693"/>
        </w:trPr>
        <w:tc>
          <w:tcPr>
            <w:tcW w:w="1736" w:type="dxa"/>
            <w:vAlign w:val="center"/>
          </w:tcPr>
          <w:p w14:paraId="0E6A28CF" w14:textId="7FED41C8" w:rsidR="00575EEF" w:rsidRPr="008F7F7B" w:rsidRDefault="00575EEF" w:rsidP="00575EEF">
            <w:pPr>
              <w:spacing w:line="276" w:lineRule="auto"/>
              <w:jc w:val="center"/>
              <w:rPr>
                <w:rFonts w:asciiTheme="minorHAnsi" w:hAnsiTheme="minorHAnsi" w:cstheme="minorHAnsi"/>
              </w:rPr>
            </w:pPr>
          </w:p>
        </w:tc>
        <w:tc>
          <w:tcPr>
            <w:tcW w:w="1999" w:type="dxa"/>
            <w:gridSpan w:val="3"/>
            <w:vAlign w:val="center"/>
          </w:tcPr>
          <w:p w14:paraId="19AC35F6" w14:textId="74627346" w:rsidR="00575EEF" w:rsidRPr="008F7F7B" w:rsidRDefault="00575EEF" w:rsidP="00575EEF">
            <w:pPr>
              <w:spacing w:line="276" w:lineRule="auto"/>
              <w:jc w:val="center"/>
              <w:rPr>
                <w:rFonts w:asciiTheme="minorHAnsi" w:hAnsiTheme="minorHAnsi" w:cstheme="minorHAnsi"/>
              </w:rPr>
            </w:pPr>
          </w:p>
        </w:tc>
        <w:tc>
          <w:tcPr>
            <w:tcW w:w="1456" w:type="dxa"/>
            <w:gridSpan w:val="2"/>
            <w:vAlign w:val="center"/>
          </w:tcPr>
          <w:p w14:paraId="2DA583C6" w14:textId="50735A77" w:rsidR="00575EEF" w:rsidRPr="008F7F7B" w:rsidRDefault="00575EEF" w:rsidP="00F66793">
            <w:pPr>
              <w:spacing w:line="276" w:lineRule="auto"/>
              <w:jc w:val="center"/>
              <w:rPr>
                <w:rFonts w:asciiTheme="minorHAnsi" w:hAnsiTheme="minorHAnsi" w:cstheme="minorHAnsi"/>
              </w:rPr>
            </w:pPr>
          </w:p>
        </w:tc>
        <w:tc>
          <w:tcPr>
            <w:tcW w:w="1895" w:type="dxa"/>
            <w:gridSpan w:val="3"/>
          </w:tcPr>
          <w:p w14:paraId="2932E58B" w14:textId="77777777" w:rsidR="00575EEF" w:rsidRPr="008F7F7B" w:rsidRDefault="00575EEF" w:rsidP="00575EEF">
            <w:pPr>
              <w:spacing w:line="276" w:lineRule="auto"/>
              <w:jc w:val="center"/>
              <w:rPr>
                <w:rFonts w:asciiTheme="minorHAnsi" w:hAnsiTheme="minorHAnsi" w:cstheme="minorHAnsi"/>
              </w:rPr>
            </w:pPr>
          </w:p>
        </w:tc>
        <w:tc>
          <w:tcPr>
            <w:tcW w:w="2172" w:type="dxa"/>
            <w:gridSpan w:val="2"/>
          </w:tcPr>
          <w:p w14:paraId="7E9EF102" w14:textId="47E80463" w:rsidR="00575EEF" w:rsidRPr="008F7F7B" w:rsidRDefault="004A0FC3" w:rsidP="004A0FC3">
            <w:pPr>
              <w:spacing w:line="276" w:lineRule="auto"/>
              <w:rPr>
                <w:rFonts w:asciiTheme="minorHAnsi" w:hAnsiTheme="minorHAnsi" w:cstheme="minorHAnsi"/>
              </w:rPr>
            </w:pPr>
            <w:r>
              <w:rPr>
                <w:noProof/>
                <w:lang w:val="en-US" w:eastAsia="en-US"/>
              </w:rPr>
              <w:t xml:space="preserve">  </w:t>
            </w:r>
          </w:p>
        </w:tc>
      </w:tr>
      <w:tr w:rsidR="008B22F2" w:rsidRPr="0002469C" w14:paraId="06D14457" w14:textId="77777777" w:rsidTr="001E3B4A">
        <w:trPr>
          <w:trHeight w:val="693"/>
        </w:trPr>
        <w:tc>
          <w:tcPr>
            <w:tcW w:w="1736" w:type="dxa"/>
            <w:vAlign w:val="center"/>
          </w:tcPr>
          <w:p w14:paraId="1198CD93" w14:textId="4DE984D2" w:rsidR="00F66793" w:rsidRDefault="00F66793" w:rsidP="00F66793">
            <w:pPr>
              <w:spacing w:line="276" w:lineRule="auto"/>
              <w:jc w:val="center"/>
              <w:rPr>
                <w:rFonts w:asciiTheme="minorHAnsi" w:hAnsiTheme="minorHAnsi" w:cstheme="minorHAnsi"/>
              </w:rPr>
            </w:pPr>
          </w:p>
        </w:tc>
        <w:tc>
          <w:tcPr>
            <w:tcW w:w="1999" w:type="dxa"/>
            <w:gridSpan w:val="3"/>
            <w:vAlign w:val="center"/>
          </w:tcPr>
          <w:p w14:paraId="2E132CC3" w14:textId="7338322B" w:rsidR="00F66793" w:rsidRDefault="00F66793" w:rsidP="00F66793">
            <w:pPr>
              <w:spacing w:line="276" w:lineRule="auto"/>
              <w:jc w:val="center"/>
              <w:rPr>
                <w:rFonts w:asciiTheme="minorHAnsi" w:hAnsiTheme="minorHAnsi" w:cstheme="minorHAnsi"/>
              </w:rPr>
            </w:pPr>
          </w:p>
        </w:tc>
        <w:tc>
          <w:tcPr>
            <w:tcW w:w="1456" w:type="dxa"/>
            <w:gridSpan w:val="2"/>
            <w:vAlign w:val="center"/>
          </w:tcPr>
          <w:p w14:paraId="30A8FCB3" w14:textId="4C019183" w:rsidR="00F66793" w:rsidRDefault="00F66793" w:rsidP="00F66793">
            <w:pPr>
              <w:spacing w:line="276" w:lineRule="auto"/>
              <w:jc w:val="center"/>
              <w:rPr>
                <w:rFonts w:asciiTheme="minorHAnsi" w:hAnsiTheme="minorHAnsi" w:cstheme="minorHAnsi"/>
              </w:rPr>
            </w:pPr>
          </w:p>
        </w:tc>
        <w:tc>
          <w:tcPr>
            <w:tcW w:w="1895" w:type="dxa"/>
            <w:gridSpan w:val="3"/>
          </w:tcPr>
          <w:p w14:paraId="5DF319EB" w14:textId="77777777" w:rsidR="00F66793" w:rsidRPr="008F7F7B" w:rsidRDefault="00F66793" w:rsidP="00F66793">
            <w:pPr>
              <w:spacing w:line="276" w:lineRule="auto"/>
              <w:jc w:val="center"/>
              <w:rPr>
                <w:rFonts w:asciiTheme="minorHAnsi" w:hAnsiTheme="minorHAnsi" w:cstheme="minorHAnsi"/>
              </w:rPr>
            </w:pPr>
          </w:p>
        </w:tc>
        <w:tc>
          <w:tcPr>
            <w:tcW w:w="2172" w:type="dxa"/>
            <w:gridSpan w:val="2"/>
          </w:tcPr>
          <w:p w14:paraId="523643BB" w14:textId="22A4290D" w:rsidR="00F66793" w:rsidRPr="008F7F7B" w:rsidRDefault="00F66793" w:rsidP="00F66793">
            <w:pPr>
              <w:spacing w:line="276" w:lineRule="auto"/>
              <w:jc w:val="center"/>
              <w:rPr>
                <w:rFonts w:asciiTheme="minorHAnsi" w:hAnsiTheme="minorHAnsi" w:cstheme="minorHAnsi"/>
              </w:rPr>
            </w:pPr>
          </w:p>
        </w:tc>
      </w:tr>
      <w:tr w:rsidR="008B22F2" w:rsidRPr="0002469C" w14:paraId="24006BFF" w14:textId="77777777" w:rsidTr="001E3B4A">
        <w:trPr>
          <w:trHeight w:val="693"/>
        </w:trPr>
        <w:tc>
          <w:tcPr>
            <w:tcW w:w="1736" w:type="dxa"/>
            <w:vAlign w:val="center"/>
          </w:tcPr>
          <w:p w14:paraId="5E19F333" w14:textId="3BDEF079" w:rsidR="00F66793" w:rsidRPr="008F7F7B" w:rsidRDefault="00F66793" w:rsidP="00F66793">
            <w:pPr>
              <w:spacing w:line="276" w:lineRule="auto"/>
              <w:jc w:val="center"/>
              <w:rPr>
                <w:rFonts w:asciiTheme="minorHAnsi" w:hAnsiTheme="minorHAnsi" w:cstheme="minorHAnsi"/>
              </w:rPr>
            </w:pPr>
          </w:p>
        </w:tc>
        <w:tc>
          <w:tcPr>
            <w:tcW w:w="1999" w:type="dxa"/>
            <w:gridSpan w:val="3"/>
            <w:vAlign w:val="center"/>
          </w:tcPr>
          <w:p w14:paraId="2493C944" w14:textId="1D46B01C" w:rsidR="00F66793" w:rsidRPr="008F7F7B" w:rsidRDefault="00F66793" w:rsidP="00F66793">
            <w:pPr>
              <w:spacing w:line="276" w:lineRule="auto"/>
              <w:jc w:val="center"/>
              <w:rPr>
                <w:rFonts w:asciiTheme="minorHAnsi" w:hAnsiTheme="minorHAnsi" w:cstheme="minorHAnsi"/>
              </w:rPr>
            </w:pPr>
          </w:p>
        </w:tc>
        <w:tc>
          <w:tcPr>
            <w:tcW w:w="1456" w:type="dxa"/>
            <w:gridSpan w:val="2"/>
            <w:vAlign w:val="center"/>
          </w:tcPr>
          <w:p w14:paraId="0F6A1EB7" w14:textId="12994708" w:rsidR="00F66793" w:rsidRPr="008F7F7B" w:rsidRDefault="00F66793" w:rsidP="00F66793">
            <w:pPr>
              <w:spacing w:line="276" w:lineRule="auto"/>
              <w:jc w:val="center"/>
              <w:rPr>
                <w:rFonts w:asciiTheme="minorHAnsi" w:hAnsiTheme="minorHAnsi" w:cstheme="minorHAnsi"/>
              </w:rPr>
            </w:pPr>
          </w:p>
        </w:tc>
        <w:tc>
          <w:tcPr>
            <w:tcW w:w="1895" w:type="dxa"/>
            <w:gridSpan w:val="3"/>
          </w:tcPr>
          <w:p w14:paraId="3D3677A8" w14:textId="77777777" w:rsidR="00F66793" w:rsidRPr="008F7F7B" w:rsidRDefault="00F66793" w:rsidP="00F66793">
            <w:pPr>
              <w:spacing w:line="276" w:lineRule="auto"/>
              <w:jc w:val="center"/>
              <w:rPr>
                <w:rFonts w:asciiTheme="minorHAnsi" w:hAnsiTheme="minorHAnsi" w:cstheme="minorHAnsi"/>
              </w:rPr>
            </w:pPr>
          </w:p>
        </w:tc>
        <w:tc>
          <w:tcPr>
            <w:tcW w:w="2172" w:type="dxa"/>
            <w:gridSpan w:val="2"/>
          </w:tcPr>
          <w:p w14:paraId="549CF218" w14:textId="61A9AB07" w:rsidR="00F66793" w:rsidRPr="008F7F7B" w:rsidRDefault="00F66793" w:rsidP="00F66793">
            <w:pPr>
              <w:spacing w:line="276" w:lineRule="auto"/>
              <w:jc w:val="center"/>
              <w:rPr>
                <w:rFonts w:asciiTheme="minorHAnsi" w:hAnsiTheme="minorHAnsi" w:cstheme="minorHAnsi"/>
              </w:rPr>
            </w:pPr>
          </w:p>
        </w:tc>
      </w:tr>
      <w:tr w:rsidR="00F66793" w:rsidRPr="0002469C" w14:paraId="768DA545" w14:textId="77777777" w:rsidTr="00FD0330">
        <w:trPr>
          <w:trHeight w:val="693"/>
        </w:trPr>
        <w:tc>
          <w:tcPr>
            <w:tcW w:w="9258" w:type="dxa"/>
            <w:gridSpan w:val="11"/>
          </w:tcPr>
          <w:p w14:paraId="601351A5" w14:textId="77777777" w:rsidR="00F66793" w:rsidRDefault="00F66793" w:rsidP="00F66793">
            <w:pPr>
              <w:spacing w:line="276" w:lineRule="auto"/>
              <w:jc w:val="center"/>
              <w:rPr>
                <w:rFonts w:asciiTheme="minorHAnsi" w:hAnsiTheme="minorHAnsi" w:cstheme="minorHAnsi"/>
                <w:b/>
              </w:rPr>
            </w:pPr>
          </w:p>
          <w:p w14:paraId="603016E2" w14:textId="77777777" w:rsidR="00F66793" w:rsidRDefault="00F66793" w:rsidP="00F66793">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F66793" w:rsidRPr="00A07DDA" w:rsidRDefault="00F66793" w:rsidP="00F66793">
            <w:pPr>
              <w:jc w:val="center"/>
              <w:rPr>
                <w:rFonts w:asciiTheme="minorHAnsi" w:hAnsiTheme="minorHAnsi" w:cstheme="minorHAnsi"/>
              </w:rPr>
            </w:pPr>
          </w:p>
        </w:tc>
      </w:tr>
    </w:tbl>
    <w:p w14:paraId="2C4E6237" w14:textId="77777777" w:rsidR="00400E11" w:rsidRDefault="00400E11" w:rsidP="00223FFC"/>
    <w:p w14:paraId="58D41A95" w14:textId="77777777" w:rsidR="00400E11" w:rsidRPr="00400E11" w:rsidRDefault="00400E11" w:rsidP="00400E11"/>
    <w:p w14:paraId="6B5BFF06" w14:textId="77777777" w:rsidR="00400E11" w:rsidRPr="00400E11" w:rsidRDefault="00400E11" w:rsidP="00400E11"/>
    <w:p w14:paraId="6A9011D3" w14:textId="77777777" w:rsidR="00400E11" w:rsidRDefault="00400E11" w:rsidP="00223FFC"/>
    <w:sectPr w:rsidR="00400E11" w:rsidSect="002A4766">
      <w:headerReference w:type="even" r:id="rId11"/>
      <w:headerReference w:type="default" r:id="rId12"/>
      <w:footerReference w:type="even" r:id="rId13"/>
      <w:footerReference w:type="default" r:id="rId14"/>
      <w:headerReference w:type="first" r:id="rId15"/>
      <w:footerReference w:type="first" r:id="rId16"/>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C7FA9" w14:textId="77777777" w:rsidR="00BF39C8" w:rsidRDefault="00BF39C8" w:rsidP="008D404F">
      <w:r>
        <w:separator/>
      </w:r>
    </w:p>
  </w:endnote>
  <w:endnote w:type="continuationSeparator" w:id="0">
    <w:p w14:paraId="1E464A35" w14:textId="77777777" w:rsidR="00BF39C8" w:rsidRDefault="00BF39C8"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5067E9F3" w:rsidR="00C37F08" w:rsidRDefault="00C37F08" w:rsidP="007436B9">
    <w:pPr>
      <w:pStyle w:val="Piedepgina"/>
      <w:ind w:right="360"/>
      <w:jc w:val="center"/>
      <w:rPr>
        <w:rFonts w:ascii="Calibri" w:hAnsi="Calibri" w:cs="Calibri"/>
      </w:rPr>
    </w:pPr>
    <w:r w:rsidRPr="004A54F2">
      <w:rPr>
        <w:rFonts w:ascii="Calibri" w:hAnsi="Calibri" w:cs="Calibri"/>
      </w:rPr>
      <w:t>GOR-F-0</w:t>
    </w:r>
    <w:r>
      <w:rPr>
        <w:rFonts w:ascii="Calibri" w:hAnsi="Calibri" w:cs="Calibri"/>
      </w:rPr>
      <w:t>84</w:t>
    </w:r>
    <w:r w:rsidRPr="004A54F2">
      <w:rPr>
        <w:rFonts w:ascii="Calibri" w:hAnsi="Calibri" w:cs="Calibri"/>
      </w:rPr>
      <w:t>V0</w:t>
    </w:r>
    <w:r w:rsidR="00415409">
      <w:rPr>
        <w:rFonts w:ascii="Calibri" w:hAnsi="Calibri" w:cs="Calibri"/>
      </w:rPr>
      <w:t>2</w:t>
    </w:r>
  </w:p>
  <w:p w14:paraId="225C3B23" w14:textId="77777777" w:rsidR="00C37F08" w:rsidRPr="004A54F2" w:rsidRDefault="00C37F08" w:rsidP="007436B9">
    <w:pPr>
      <w:pStyle w:val="Piedepgina"/>
      <w:ind w:right="360"/>
      <w:jc w:val="center"/>
      <w:rPr>
        <w:rFonts w:ascii="Calibri" w:hAnsi="Calibri" w:cs="Calibri"/>
      </w:rPr>
    </w:pPr>
  </w:p>
  <w:p w14:paraId="32AA353E" w14:textId="77777777" w:rsidR="00C37F08" w:rsidRDefault="00C37F08" w:rsidP="0017542B">
    <w:pPr>
      <w:pStyle w:val="Piedepgina"/>
      <w:jc w:val="center"/>
      <w:rPr>
        <w:rFonts w:ascii="Calibri" w:hAnsi="Calibri"/>
        <w:sz w:val="18"/>
        <w:szCs w:val="18"/>
      </w:rPr>
    </w:pPr>
  </w:p>
  <w:p w14:paraId="3703354E" w14:textId="77777777" w:rsidR="00C37F08" w:rsidRPr="0017542B" w:rsidRDefault="00C37F08"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3828F72D" w:rsidR="00C37F08" w:rsidRDefault="00C37F08" w:rsidP="007436B9">
    <w:pPr>
      <w:pStyle w:val="Piedepgina"/>
      <w:ind w:right="360"/>
      <w:jc w:val="center"/>
      <w:rPr>
        <w:rFonts w:ascii="Calibri" w:hAnsi="Calibri"/>
      </w:rPr>
    </w:pPr>
    <w:r w:rsidRPr="007436B9">
      <w:rPr>
        <w:rFonts w:ascii="Calibri" w:hAnsi="Calibri"/>
      </w:rPr>
      <w:t>GOR-F-</w:t>
    </w:r>
    <w:r>
      <w:rPr>
        <w:rFonts w:ascii="Calibri" w:hAnsi="Calibri"/>
      </w:rPr>
      <w:t>084</w:t>
    </w:r>
    <w:r w:rsidRPr="007436B9">
      <w:rPr>
        <w:rFonts w:ascii="Calibri" w:hAnsi="Calibri"/>
      </w:rPr>
      <w:t xml:space="preserve"> V0</w:t>
    </w:r>
    <w:r>
      <w:rPr>
        <w:rFonts w:ascii="Calibri" w:hAnsi="Calibri"/>
      </w:rPr>
      <w:t>2</w:t>
    </w:r>
  </w:p>
  <w:p w14:paraId="43A41048" w14:textId="77777777" w:rsidR="00C37F08" w:rsidRPr="007436B9" w:rsidRDefault="00C37F08" w:rsidP="007436B9">
    <w:pPr>
      <w:pStyle w:val="Piedepgina"/>
      <w:ind w:right="360"/>
      <w:jc w:val="center"/>
      <w:rPr>
        <w:rFonts w:ascii="Calibri" w:hAnsi="Calibri"/>
      </w:rPr>
    </w:pPr>
  </w:p>
  <w:p w14:paraId="7C509224" w14:textId="77777777" w:rsidR="00C37F08" w:rsidRDefault="00C37F08" w:rsidP="00FD0330">
    <w:pPr>
      <w:pStyle w:val="Piedepgina"/>
      <w:rPr>
        <w:rFonts w:ascii="Calibri" w:hAnsi="Calibri"/>
        <w:sz w:val="20"/>
        <w:szCs w:val="20"/>
      </w:rPr>
    </w:pPr>
  </w:p>
  <w:p w14:paraId="3A03585A" w14:textId="77777777" w:rsidR="00C37F08" w:rsidRPr="00794350" w:rsidRDefault="00C37F08" w:rsidP="00FD0330">
    <w:pPr>
      <w:pStyle w:val="Piedepgina"/>
      <w:rPr>
        <w:color w:val="000000"/>
        <w:sz w:val="16"/>
        <w:szCs w:val="16"/>
        <w14:textFill>
          <w14:solidFill>
            <w14:srgbClr w14:val="000000">
              <w14:lumMod w14:val="75000"/>
            </w14:srgbClr>
          </w14:solidFill>
        </w14:textFill>
      </w:rPr>
    </w:pPr>
  </w:p>
  <w:p w14:paraId="2D61567A" w14:textId="77777777" w:rsidR="00C37F08" w:rsidRPr="00BF4537" w:rsidRDefault="00C37F08" w:rsidP="00FD0330">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C37F08" w:rsidRPr="00434089" w:rsidRDefault="00C37F08" w:rsidP="00FD0330">
    <w:pPr>
      <w:pStyle w:val="Piedepgina"/>
      <w:jc w:val="center"/>
      <w:rPr>
        <w:sz w:val="16"/>
        <w:szCs w:val="16"/>
      </w:rPr>
    </w:pPr>
    <w:r w:rsidRPr="00434089">
      <w:rPr>
        <w:rFonts w:ascii="Calibri" w:hAnsi="Calibri"/>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ED53" w14:textId="77777777" w:rsidR="00BF39C8" w:rsidRDefault="00BF39C8" w:rsidP="008D404F">
      <w:r>
        <w:separator/>
      </w:r>
    </w:p>
  </w:footnote>
  <w:footnote w:type="continuationSeparator" w:id="0">
    <w:p w14:paraId="43ACD642" w14:textId="77777777" w:rsidR="00BF39C8" w:rsidRDefault="00BF39C8"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C37F08" w:rsidRDefault="00C37F08">
    <w:pPr>
      <w:pStyle w:val="Encabezado"/>
    </w:pPr>
    <w:r w:rsidRPr="001A74F0">
      <w:rPr>
        <w:noProof/>
        <w:lang w:val="en-US" w:eastAsia="en-US"/>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C37F08" w:rsidRDefault="00C37F08"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C37F08" w:rsidRDefault="00C37F08"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80C"/>
    <w:multiLevelType w:val="hybridMultilevel"/>
    <w:tmpl w:val="CFEE80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C50A3E"/>
    <w:multiLevelType w:val="hybridMultilevel"/>
    <w:tmpl w:val="86E0CB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97262C"/>
    <w:multiLevelType w:val="hybridMultilevel"/>
    <w:tmpl w:val="19486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3D25E5"/>
    <w:multiLevelType w:val="hybridMultilevel"/>
    <w:tmpl w:val="D502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6F7"/>
    <w:multiLevelType w:val="hybridMultilevel"/>
    <w:tmpl w:val="7A1AD59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78B318E"/>
    <w:multiLevelType w:val="multilevel"/>
    <w:tmpl w:val="9CA26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B320A"/>
    <w:multiLevelType w:val="hybridMultilevel"/>
    <w:tmpl w:val="D5049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23C3090"/>
    <w:multiLevelType w:val="multilevel"/>
    <w:tmpl w:val="61A2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D175F3"/>
    <w:multiLevelType w:val="hybridMultilevel"/>
    <w:tmpl w:val="11380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E380302"/>
    <w:multiLevelType w:val="hybridMultilevel"/>
    <w:tmpl w:val="8F5C25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56C68EC"/>
    <w:multiLevelType w:val="hybridMultilevel"/>
    <w:tmpl w:val="377E29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6114A15"/>
    <w:multiLevelType w:val="multilevel"/>
    <w:tmpl w:val="8C80A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53AF5"/>
    <w:multiLevelType w:val="hybridMultilevel"/>
    <w:tmpl w:val="0E0E9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3470473">
    <w:abstractNumId w:val="5"/>
  </w:num>
  <w:num w:numId="2" w16cid:durableId="1506743837">
    <w:abstractNumId w:val="11"/>
  </w:num>
  <w:num w:numId="3" w16cid:durableId="1688748070">
    <w:abstractNumId w:val="7"/>
  </w:num>
  <w:num w:numId="4" w16cid:durableId="460853262">
    <w:abstractNumId w:val="9"/>
  </w:num>
  <w:num w:numId="5" w16cid:durableId="2045247943">
    <w:abstractNumId w:val="2"/>
  </w:num>
  <w:num w:numId="6" w16cid:durableId="490558413">
    <w:abstractNumId w:val="4"/>
  </w:num>
  <w:num w:numId="7" w16cid:durableId="1939294955">
    <w:abstractNumId w:val="13"/>
  </w:num>
  <w:num w:numId="8" w16cid:durableId="189999537">
    <w:abstractNumId w:val="3"/>
  </w:num>
  <w:num w:numId="9" w16cid:durableId="2130082954">
    <w:abstractNumId w:val="0"/>
  </w:num>
  <w:num w:numId="10" w16cid:durableId="1467313539">
    <w:abstractNumId w:val="10"/>
  </w:num>
  <w:num w:numId="11" w16cid:durableId="782770002">
    <w:abstractNumId w:val="1"/>
  </w:num>
  <w:num w:numId="12" w16cid:durableId="455636118">
    <w:abstractNumId w:val="6"/>
  </w:num>
  <w:num w:numId="13" w16cid:durableId="650135591">
    <w:abstractNumId w:val="12"/>
  </w:num>
  <w:num w:numId="14" w16cid:durableId="7779425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es-ES" w:vendorID="64" w:dllVersion="6" w:nlCheck="1" w:checkStyle="0"/>
  <w:activeWritingStyle w:appName="MSWord" w:lang="en-U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0DB6"/>
    <w:rsid w:val="0000165F"/>
    <w:rsid w:val="00005976"/>
    <w:rsid w:val="00016BCB"/>
    <w:rsid w:val="0002469C"/>
    <w:rsid w:val="0002684B"/>
    <w:rsid w:val="00033403"/>
    <w:rsid w:val="00033AD6"/>
    <w:rsid w:val="00033D31"/>
    <w:rsid w:val="000357D4"/>
    <w:rsid w:val="00042E32"/>
    <w:rsid w:val="00053C85"/>
    <w:rsid w:val="0005523A"/>
    <w:rsid w:val="0006255C"/>
    <w:rsid w:val="00063A49"/>
    <w:rsid w:val="00064259"/>
    <w:rsid w:val="0006477D"/>
    <w:rsid w:val="00083867"/>
    <w:rsid w:val="000843BC"/>
    <w:rsid w:val="000A77F8"/>
    <w:rsid w:val="000B0197"/>
    <w:rsid w:val="000B0E75"/>
    <w:rsid w:val="000B3B3D"/>
    <w:rsid w:val="000B5126"/>
    <w:rsid w:val="000C312B"/>
    <w:rsid w:val="000D16BF"/>
    <w:rsid w:val="000E1BB4"/>
    <w:rsid w:val="000E6685"/>
    <w:rsid w:val="000E6694"/>
    <w:rsid w:val="000E7372"/>
    <w:rsid w:val="001113DE"/>
    <w:rsid w:val="001139B1"/>
    <w:rsid w:val="00114F99"/>
    <w:rsid w:val="001278D0"/>
    <w:rsid w:val="001300E3"/>
    <w:rsid w:val="00131D89"/>
    <w:rsid w:val="00132A62"/>
    <w:rsid w:val="00144EF2"/>
    <w:rsid w:val="001454D4"/>
    <w:rsid w:val="00151E90"/>
    <w:rsid w:val="00154E39"/>
    <w:rsid w:val="001648BA"/>
    <w:rsid w:val="0017542B"/>
    <w:rsid w:val="00181499"/>
    <w:rsid w:val="00182CDD"/>
    <w:rsid w:val="0018698C"/>
    <w:rsid w:val="00186B83"/>
    <w:rsid w:val="00186E99"/>
    <w:rsid w:val="00193467"/>
    <w:rsid w:val="00195C2B"/>
    <w:rsid w:val="001A465A"/>
    <w:rsid w:val="001B02A3"/>
    <w:rsid w:val="001B6F86"/>
    <w:rsid w:val="001C6E73"/>
    <w:rsid w:val="001E0B3A"/>
    <w:rsid w:val="001E3B4A"/>
    <w:rsid w:val="001E532B"/>
    <w:rsid w:val="00210804"/>
    <w:rsid w:val="0021650F"/>
    <w:rsid w:val="002239BB"/>
    <w:rsid w:val="00223FFC"/>
    <w:rsid w:val="002332B2"/>
    <w:rsid w:val="00241999"/>
    <w:rsid w:val="0025637E"/>
    <w:rsid w:val="00266C48"/>
    <w:rsid w:val="002674C0"/>
    <w:rsid w:val="00267742"/>
    <w:rsid w:val="00272D36"/>
    <w:rsid w:val="002A26BA"/>
    <w:rsid w:val="002A4766"/>
    <w:rsid w:val="002C00EF"/>
    <w:rsid w:val="002D156B"/>
    <w:rsid w:val="002D4669"/>
    <w:rsid w:val="002E100A"/>
    <w:rsid w:val="002E1B9F"/>
    <w:rsid w:val="002E4174"/>
    <w:rsid w:val="002F5F58"/>
    <w:rsid w:val="002F60F6"/>
    <w:rsid w:val="00300EE9"/>
    <w:rsid w:val="003020F1"/>
    <w:rsid w:val="00321966"/>
    <w:rsid w:val="00326628"/>
    <w:rsid w:val="00330BE7"/>
    <w:rsid w:val="00335130"/>
    <w:rsid w:val="00341E6D"/>
    <w:rsid w:val="003434CC"/>
    <w:rsid w:val="00365855"/>
    <w:rsid w:val="00370BE1"/>
    <w:rsid w:val="003754A3"/>
    <w:rsid w:val="003868FF"/>
    <w:rsid w:val="003929B0"/>
    <w:rsid w:val="00395780"/>
    <w:rsid w:val="00397483"/>
    <w:rsid w:val="003A4443"/>
    <w:rsid w:val="003B38DE"/>
    <w:rsid w:val="003D326E"/>
    <w:rsid w:val="003D500A"/>
    <w:rsid w:val="003E4E51"/>
    <w:rsid w:val="003F1357"/>
    <w:rsid w:val="00400E11"/>
    <w:rsid w:val="00404F9B"/>
    <w:rsid w:val="0040709C"/>
    <w:rsid w:val="00407A2D"/>
    <w:rsid w:val="00415409"/>
    <w:rsid w:val="00415A6D"/>
    <w:rsid w:val="00417818"/>
    <w:rsid w:val="00423B88"/>
    <w:rsid w:val="00427F6C"/>
    <w:rsid w:val="004318E5"/>
    <w:rsid w:val="00434089"/>
    <w:rsid w:val="004530B5"/>
    <w:rsid w:val="004557F9"/>
    <w:rsid w:val="00457BC2"/>
    <w:rsid w:val="00462EDB"/>
    <w:rsid w:val="0046715E"/>
    <w:rsid w:val="004806EA"/>
    <w:rsid w:val="0048342A"/>
    <w:rsid w:val="0048662E"/>
    <w:rsid w:val="004916C5"/>
    <w:rsid w:val="004A0FC3"/>
    <w:rsid w:val="004A54F2"/>
    <w:rsid w:val="004B179B"/>
    <w:rsid w:val="004D1D96"/>
    <w:rsid w:val="004E140B"/>
    <w:rsid w:val="004E2BCC"/>
    <w:rsid w:val="004E6FA4"/>
    <w:rsid w:val="004E7A3F"/>
    <w:rsid w:val="00513C2B"/>
    <w:rsid w:val="00523FCA"/>
    <w:rsid w:val="0053653F"/>
    <w:rsid w:val="00540F50"/>
    <w:rsid w:val="00552321"/>
    <w:rsid w:val="0055381F"/>
    <w:rsid w:val="00553C0D"/>
    <w:rsid w:val="00563787"/>
    <w:rsid w:val="00571152"/>
    <w:rsid w:val="00575EEF"/>
    <w:rsid w:val="0058282C"/>
    <w:rsid w:val="005861FA"/>
    <w:rsid w:val="00590F93"/>
    <w:rsid w:val="00591446"/>
    <w:rsid w:val="00592BC7"/>
    <w:rsid w:val="005934D3"/>
    <w:rsid w:val="0059359A"/>
    <w:rsid w:val="005A413F"/>
    <w:rsid w:val="005B11CA"/>
    <w:rsid w:val="005B406E"/>
    <w:rsid w:val="005B4C53"/>
    <w:rsid w:val="005D17A0"/>
    <w:rsid w:val="005D4BEE"/>
    <w:rsid w:val="005F5CF3"/>
    <w:rsid w:val="00610652"/>
    <w:rsid w:val="006162AC"/>
    <w:rsid w:val="00633E6E"/>
    <w:rsid w:val="00635088"/>
    <w:rsid w:val="00637C0E"/>
    <w:rsid w:val="00654334"/>
    <w:rsid w:val="00661739"/>
    <w:rsid w:val="006617AF"/>
    <w:rsid w:val="00664E3A"/>
    <w:rsid w:val="00682AEB"/>
    <w:rsid w:val="00687288"/>
    <w:rsid w:val="006913FA"/>
    <w:rsid w:val="006B1AF8"/>
    <w:rsid w:val="006B1F85"/>
    <w:rsid w:val="006B6980"/>
    <w:rsid w:val="006C6A74"/>
    <w:rsid w:val="006E28A1"/>
    <w:rsid w:val="006E52DF"/>
    <w:rsid w:val="006F3EF7"/>
    <w:rsid w:val="006F44E5"/>
    <w:rsid w:val="006F4FC2"/>
    <w:rsid w:val="007269C2"/>
    <w:rsid w:val="007436B9"/>
    <w:rsid w:val="00756DE6"/>
    <w:rsid w:val="0076325F"/>
    <w:rsid w:val="0077057C"/>
    <w:rsid w:val="00773D89"/>
    <w:rsid w:val="007B010A"/>
    <w:rsid w:val="007B091D"/>
    <w:rsid w:val="007C68DE"/>
    <w:rsid w:val="007D0D30"/>
    <w:rsid w:val="007D6C48"/>
    <w:rsid w:val="007D77CA"/>
    <w:rsid w:val="007F2EF2"/>
    <w:rsid w:val="007F6726"/>
    <w:rsid w:val="007F7EDB"/>
    <w:rsid w:val="008013AF"/>
    <w:rsid w:val="008110E2"/>
    <w:rsid w:val="00811385"/>
    <w:rsid w:val="008212E1"/>
    <w:rsid w:val="00823B6C"/>
    <w:rsid w:val="00823C35"/>
    <w:rsid w:val="0082401C"/>
    <w:rsid w:val="0083169B"/>
    <w:rsid w:val="00851D61"/>
    <w:rsid w:val="00872330"/>
    <w:rsid w:val="008749EB"/>
    <w:rsid w:val="00882740"/>
    <w:rsid w:val="008A2829"/>
    <w:rsid w:val="008A312C"/>
    <w:rsid w:val="008A40F5"/>
    <w:rsid w:val="008A7AAF"/>
    <w:rsid w:val="008B0EC9"/>
    <w:rsid w:val="008B22F2"/>
    <w:rsid w:val="008B321E"/>
    <w:rsid w:val="008B4652"/>
    <w:rsid w:val="008B5343"/>
    <w:rsid w:val="008C24BD"/>
    <w:rsid w:val="008C4A89"/>
    <w:rsid w:val="008C5C43"/>
    <w:rsid w:val="008D13E6"/>
    <w:rsid w:val="008D3C13"/>
    <w:rsid w:val="008D404F"/>
    <w:rsid w:val="008D60E6"/>
    <w:rsid w:val="008F7F7B"/>
    <w:rsid w:val="00912B13"/>
    <w:rsid w:val="00915500"/>
    <w:rsid w:val="00917D18"/>
    <w:rsid w:val="009217DF"/>
    <w:rsid w:val="00924AB0"/>
    <w:rsid w:val="0093399F"/>
    <w:rsid w:val="00937EDF"/>
    <w:rsid w:val="00944CCB"/>
    <w:rsid w:val="009478AD"/>
    <w:rsid w:val="00951127"/>
    <w:rsid w:val="009539E4"/>
    <w:rsid w:val="00957A86"/>
    <w:rsid w:val="0097158A"/>
    <w:rsid w:val="00975703"/>
    <w:rsid w:val="009774A2"/>
    <w:rsid w:val="00980FAE"/>
    <w:rsid w:val="00981284"/>
    <w:rsid w:val="00981AD8"/>
    <w:rsid w:val="00982CB5"/>
    <w:rsid w:val="0098743F"/>
    <w:rsid w:val="00991B1B"/>
    <w:rsid w:val="00996C1F"/>
    <w:rsid w:val="009A469F"/>
    <w:rsid w:val="009A55D3"/>
    <w:rsid w:val="009B09A5"/>
    <w:rsid w:val="009B7366"/>
    <w:rsid w:val="009C4D23"/>
    <w:rsid w:val="009D57DC"/>
    <w:rsid w:val="009D58A9"/>
    <w:rsid w:val="009E66B0"/>
    <w:rsid w:val="00A023D0"/>
    <w:rsid w:val="00A02D30"/>
    <w:rsid w:val="00A056CB"/>
    <w:rsid w:val="00A07DDA"/>
    <w:rsid w:val="00A15CBF"/>
    <w:rsid w:val="00A25B55"/>
    <w:rsid w:val="00A46B68"/>
    <w:rsid w:val="00A53AF2"/>
    <w:rsid w:val="00A62A90"/>
    <w:rsid w:val="00A651D5"/>
    <w:rsid w:val="00A65C95"/>
    <w:rsid w:val="00A66C67"/>
    <w:rsid w:val="00A704BC"/>
    <w:rsid w:val="00A718EC"/>
    <w:rsid w:val="00A71DF2"/>
    <w:rsid w:val="00A73FE0"/>
    <w:rsid w:val="00A9040D"/>
    <w:rsid w:val="00A91142"/>
    <w:rsid w:val="00A95C9E"/>
    <w:rsid w:val="00AA5383"/>
    <w:rsid w:val="00AB2056"/>
    <w:rsid w:val="00AB764C"/>
    <w:rsid w:val="00AC15C4"/>
    <w:rsid w:val="00AC2C8A"/>
    <w:rsid w:val="00AD6C22"/>
    <w:rsid w:val="00AD7BF2"/>
    <w:rsid w:val="00AE6125"/>
    <w:rsid w:val="00AF5667"/>
    <w:rsid w:val="00B3040D"/>
    <w:rsid w:val="00B33D1E"/>
    <w:rsid w:val="00B355D6"/>
    <w:rsid w:val="00B53B1D"/>
    <w:rsid w:val="00B552B9"/>
    <w:rsid w:val="00B64538"/>
    <w:rsid w:val="00B66850"/>
    <w:rsid w:val="00B702CE"/>
    <w:rsid w:val="00B70593"/>
    <w:rsid w:val="00B7536F"/>
    <w:rsid w:val="00B75CD4"/>
    <w:rsid w:val="00B83495"/>
    <w:rsid w:val="00B84880"/>
    <w:rsid w:val="00B92D0C"/>
    <w:rsid w:val="00B96AF1"/>
    <w:rsid w:val="00BA4F40"/>
    <w:rsid w:val="00BC3B71"/>
    <w:rsid w:val="00BD75D1"/>
    <w:rsid w:val="00BE0E7B"/>
    <w:rsid w:val="00BE6BAE"/>
    <w:rsid w:val="00BF39C8"/>
    <w:rsid w:val="00C033E8"/>
    <w:rsid w:val="00C16DB3"/>
    <w:rsid w:val="00C34BB0"/>
    <w:rsid w:val="00C35EDA"/>
    <w:rsid w:val="00C37F08"/>
    <w:rsid w:val="00C549B2"/>
    <w:rsid w:val="00C5790A"/>
    <w:rsid w:val="00C910F9"/>
    <w:rsid w:val="00C9256A"/>
    <w:rsid w:val="00C931A7"/>
    <w:rsid w:val="00CA29D0"/>
    <w:rsid w:val="00CC08C8"/>
    <w:rsid w:val="00CC0A0D"/>
    <w:rsid w:val="00CC1F4C"/>
    <w:rsid w:val="00CC571F"/>
    <w:rsid w:val="00CD0610"/>
    <w:rsid w:val="00CF0BA6"/>
    <w:rsid w:val="00D02C30"/>
    <w:rsid w:val="00D22378"/>
    <w:rsid w:val="00D23A57"/>
    <w:rsid w:val="00D33358"/>
    <w:rsid w:val="00D43C2D"/>
    <w:rsid w:val="00D52E71"/>
    <w:rsid w:val="00D55B5B"/>
    <w:rsid w:val="00D7554C"/>
    <w:rsid w:val="00D81A19"/>
    <w:rsid w:val="00D93ED3"/>
    <w:rsid w:val="00DA3661"/>
    <w:rsid w:val="00DA5E6C"/>
    <w:rsid w:val="00DC0B6B"/>
    <w:rsid w:val="00DC1956"/>
    <w:rsid w:val="00DC520C"/>
    <w:rsid w:val="00DD468F"/>
    <w:rsid w:val="00DF0468"/>
    <w:rsid w:val="00DF3FCB"/>
    <w:rsid w:val="00E0633D"/>
    <w:rsid w:val="00E20A64"/>
    <w:rsid w:val="00E23FF7"/>
    <w:rsid w:val="00E25072"/>
    <w:rsid w:val="00E4448E"/>
    <w:rsid w:val="00E47FA3"/>
    <w:rsid w:val="00E62171"/>
    <w:rsid w:val="00E62781"/>
    <w:rsid w:val="00E62BCA"/>
    <w:rsid w:val="00E64C9D"/>
    <w:rsid w:val="00E64FD9"/>
    <w:rsid w:val="00E719CE"/>
    <w:rsid w:val="00E74BC8"/>
    <w:rsid w:val="00E7645E"/>
    <w:rsid w:val="00E83090"/>
    <w:rsid w:val="00E84093"/>
    <w:rsid w:val="00E91B72"/>
    <w:rsid w:val="00EA1A41"/>
    <w:rsid w:val="00EA244B"/>
    <w:rsid w:val="00EA493E"/>
    <w:rsid w:val="00EC3406"/>
    <w:rsid w:val="00EC7ED7"/>
    <w:rsid w:val="00ED601A"/>
    <w:rsid w:val="00ED77B1"/>
    <w:rsid w:val="00EE2F09"/>
    <w:rsid w:val="00EE3479"/>
    <w:rsid w:val="00EE6074"/>
    <w:rsid w:val="00EF05F1"/>
    <w:rsid w:val="00F00CFF"/>
    <w:rsid w:val="00F030A2"/>
    <w:rsid w:val="00F05DF7"/>
    <w:rsid w:val="00F077F3"/>
    <w:rsid w:val="00F1112F"/>
    <w:rsid w:val="00F14FCD"/>
    <w:rsid w:val="00F503DB"/>
    <w:rsid w:val="00F650A4"/>
    <w:rsid w:val="00F66793"/>
    <w:rsid w:val="00F7192C"/>
    <w:rsid w:val="00F777F0"/>
    <w:rsid w:val="00F86DBF"/>
    <w:rsid w:val="00F87CCF"/>
    <w:rsid w:val="00FA1035"/>
    <w:rsid w:val="00FA43B0"/>
    <w:rsid w:val="00FC06F6"/>
    <w:rsid w:val="00FD0330"/>
    <w:rsid w:val="00FD51DC"/>
    <w:rsid w:val="00FE28BA"/>
    <w:rsid w:val="00FE28E8"/>
    <w:rsid w:val="00FE361D"/>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EE3479"/>
    <w:rPr>
      <w:color w:val="0563C1" w:themeColor="hyperlink"/>
      <w:u w:val="single"/>
    </w:rPr>
  </w:style>
  <w:style w:type="character" w:styleId="Fuerte">
    <w:name w:val="Strong"/>
    <w:basedOn w:val="Fuentedeprrafopredeter"/>
    <w:uiPriority w:val="22"/>
    <w:qFormat/>
    <w:rsid w:val="00EC34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1044">
      <w:bodyDiv w:val="1"/>
      <w:marLeft w:val="0"/>
      <w:marRight w:val="0"/>
      <w:marTop w:val="0"/>
      <w:marBottom w:val="0"/>
      <w:divBdr>
        <w:top w:val="none" w:sz="0" w:space="0" w:color="auto"/>
        <w:left w:val="none" w:sz="0" w:space="0" w:color="auto"/>
        <w:bottom w:val="none" w:sz="0" w:space="0" w:color="auto"/>
        <w:right w:val="none" w:sz="0" w:space="0" w:color="auto"/>
      </w:divBdr>
    </w:div>
    <w:div w:id="98794341">
      <w:bodyDiv w:val="1"/>
      <w:marLeft w:val="0"/>
      <w:marRight w:val="0"/>
      <w:marTop w:val="0"/>
      <w:marBottom w:val="0"/>
      <w:divBdr>
        <w:top w:val="none" w:sz="0" w:space="0" w:color="auto"/>
        <w:left w:val="none" w:sz="0" w:space="0" w:color="auto"/>
        <w:bottom w:val="none" w:sz="0" w:space="0" w:color="auto"/>
        <w:right w:val="none" w:sz="0" w:space="0" w:color="auto"/>
      </w:divBdr>
    </w:div>
    <w:div w:id="233467068">
      <w:bodyDiv w:val="1"/>
      <w:marLeft w:val="0"/>
      <w:marRight w:val="0"/>
      <w:marTop w:val="0"/>
      <w:marBottom w:val="0"/>
      <w:divBdr>
        <w:top w:val="none" w:sz="0" w:space="0" w:color="auto"/>
        <w:left w:val="none" w:sz="0" w:space="0" w:color="auto"/>
        <w:bottom w:val="none" w:sz="0" w:space="0" w:color="auto"/>
        <w:right w:val="none" w:sz="0" w:space="0" w:color="auto"/>
      </w:divBdr>
    </w:div>
    <w:div w:id="628365598">
      <w:bodyDiv w:val="1"/>
      <w:marLeft w:val="0"/>
      <w:marRight w:val="0"/>
      <w:marTop w:val="0"/>
      <w:marBottom w:val="0"/>
      <w:divBdr>
        <w:top w:val="none" w:sz="0" w:space="0" w:color="auto"/>
        <w:left w:val="none" w:sz="0" w:space="0" w:color="auto"/>
        <w:bottom w:val="none" w:sz="0" w:space="0" w:color="auto"/>
        <w:right w:val="none" w:sz="0" w:space="0" w:color="auto"/>
      </w:divBdr>
    </w:div>
    <w:div w:id="649404004">
      <w:bodyDiv w:val="1"/>
      <w:marLeft w:val="0"/>
      <w:marRight w:val="0"/>
      <w:marTop w:val="0"/>
      <w:marBottom w:val="0"/>
      <w:divBdr>
        <w:top w:val="none" w:sz="0" w:space="0" w:color="auto"/>
        <w:left w:val="none" w:sz="0" w:space="0" w:color="auto"/>
        <w:bottom w:val="none" w:sz="0" w:space="0" w:color="auto"/>
        <w:right w:val="none" w:sz="0" w:space="0" w:color="auto"/>
      </w:divBdr>
    </w:div>
    <w:div w:id="698241497">
      <w:bodyDiv w:val="1"/>
      <w:marLeft w:val="0"/>
      <w:marRight w:val="0"/>
      <w:marTop w:val="0"/>
      <w:marBottom w:val="0"/>
      <w:divBdr>
        <w:top w:val="none" w:sz="0" w:space="0" w:color="auto"/>
        <w:left w:val="none" w:sz="0" w:space="0" w:color="auto"/>
        <w:bottom w:val="none" w:sz="0" w:space="0" w:color="auto"/>
        <w:right w:val="none" w:sz="0" w:space="0" w:color="auto"/>
      </w:divBdr>
    </w:div>
    <w:div w:id="1191845076">
      <w:bodyDiv w:val="1"/>
      <w:marLeft w:val="0"/>
      <w:marRight w:val="0"/>
      <w:marTop w:val="0"/>
      <w:marBottom w:val="0"/>
      <w:divBdr>
        <w:top w:val="none" w:sz="0" w:space="0" w:color="auto"/>
        <w:left w:val="none" w:sz="0" w:space="0" w:color="auto"/>
        <w:bottom w:val="none" w:sz="0" w:space="0" w:color="auto"/>
        <w:right w:val="none" w:sz="0" w:space="0" w:color="auto"/>
      </w:divBdr>
    </w:div>
    <w:div w:id="1421676320">
      <w:bodyDiv w:val="1"/>
      <w:marLeft w:val="0"/>
      <w:marRight w:val="0"/>
      <w:marTop w:val="0"/>
      <w:marBottom w:val="0"/>
      <w:divBdr>
        <w:top w:val="none" w:sz="0" w:space="0" w:color="auto"/>
        <w:left w:val="none" w:sz="0" w:space="0" w:color="auto"/>
        <w:bottom w:val="none" w:sz="0" w:space="0" w:color="auto"/>
        <w:right w:val="none" w:sz="0" w:space="0" w:color="auto"/>
      </w:divBdr>
    </w:div>
    <w:div w:id="1626693665">
      <w:bodyDiv w:val="1"/>
      <w:marLeft w:val="0"/>
      <w:marRight w:val="0"/>
      <w:marTop w:val="0"/>
      <w:marBottom w:val="0"/>
      <w:divBdr>
        <w:top w:val="none" w:sz="0" w:space="0" w:color="auto"/>
        <w:left w:val="none" w:sz="0" w:space="0" w:color="auto"/>
        <w:bottom w:val="none" w:sz="0" w:space="0" w:color="auto"/>
        <w:right w:val="none" w:sz="0" w:space="0" w:color="auto"/>
      </w:divBdr>
    </w:div>
    <w:div w:id="1801528549">
      <w:bodyDiv w:val="1"/>
      <w:marLeft w:val="0"/>
      <w:marRight w:val="0"/>
      <w:marTop w:val="0"/>
      <w:marBottom w:val="0"/>
      <w:divBdr>
        <w:top w:val="none" w:sz="0" w:space="0" w:color="auto"/>
        <w:left w:val="none" w:sz="0" w:space="0" w:color="auto"/>
        <w:bottom w:val="none" w:sz="0" w:space="0" w:color="auto"/>
        <w:right w:val="none" w:sz="0" w:space="0" w:color="auto"/>
      </w:divBdr>
    </w:div>
    <w:div w:id="2086029912">
      <w:bodyDiv w:val="1"/>
      <w:marLeft w:val="0"/>
      <w:marRight w:val="0"/>
      <w:marTop w:val="0"/>
      <w:marBottom w:val="0"/>
      <w:divBdr>
        <w:top w:val="none" w:sz="0" w:space="0" w:color="auto"/>
        <w:left w:val="none" w:sz="0" w:space="0" w:color="auto"/>
        <w:bottom w:val="none" w:sz="0" w:space="0" w:color="auto"/>
        <w:right w:val="none" w:sz="0" w:space="0" w:color="auto"/>
      </w:divBdr>
    </w:div>
    <w:div w:id="20927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DEDB0FC4-2FA6-43C1-A00E-6ED21B40D7D9}">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987</Words>
  <Characters>5432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Ana Soraya Gallego Sotelo</cp:lastModifiedBy>
  <cp:revision>5</cp:revision>
  <dcterms:created xsi:type="dcterms:W3CDTF">2025-04-02T22:42:00Z</dcterms:created>
  <dcterms:modified xsi:type="dcterms:W3CDTF">2026-06-19T22:02:00Z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2025-04-02T22:24:59Z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15bd8542-6bea-4699-b825-54014694a53c</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